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2"/>
        <w:gridCol w:w="1659"/>
        <w:gridCol w:w="1242"/>
        <w:gridCol w:w="1847"/>
        <w:gridCol w:w="1228"/>
        <w:gridCol w:w="2166"/>
      </w:tblGrid>
      <w:tr w:rsidR="003127F1" w:rsidTr="00B91EEB">
        <w:trPr>
          <w:trHeight w:val="20"/>
          <w:jc w:val="center"/>
        </w:trPr>
        <w:tc>
          <w:tcPr>
            <w:tcW w:w="869" w:type="pct"/>
            <w:vAlign w:val="center"/>
          </w:tcPr>
          <w:p w:rsidR="003127F1" w:rsidRDefault="003127F1" w:rsidP="00B91EEB">
            <w:pPr>
              <w:jc w:val="center"/>
            </w:pPr>
            <w:r>
              <w:rPr>
                <w:b/>
                <w:sz w:val="24"/>
                <w:szCs w:val="24"/>
              </w:rPr>
              <w:br w:type="page"/>
            </w:r>
            <w:bookmarkStart w:id="0" w:name="_Hlk520381724"/>
            <w:r w:rsidRPr="008948A3">
              <w:rPr>
                <w:rFonts w:ascii="Verdana" w:hAnsi="Verdana"/>
                <w:sz w:val="8"/>
                <w:szCs w:val="8"/>
              </w:rPr>
              <w:object w:dxaOrig="4424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ggetto OLE" style="width:64.5pt;height:39.2pt;visibility:visible;mso-wrap-style:square" o:ole="">
                  <v:imagedata r:id="rId5" o:title="Oggetto OLE"/>
                </v:shape>
                <o:OLEObject Type="Embed" ProgID="AcroExch.Document.DC" ShapeID="_x0000_i1025" DrawAspect="Content" ObjectID="_1634373080" r:id="rId6"/>
              </w:object>
            </w:r>
          </w:p>
        </w:tc>
        <w:tc>
          <w:tcPr>
            <w:tcW w:w="842" w:type="pct"/>
            <w:vAlign w:val="center"/>
          </w:tcPr>
          <w:p w:rsidR="003127F1" w:rsidRDefault="003127F1" w:rsidP="00B91EEB">
            <w:pPr>
              <w:jc w:val="center"/>
            </w:pPr>
            <w:r w:rsidRPr="008948A3">
              <w:rPr>
                <w:rFonts w:ascii="Verdana" w:hAnsi="Verdana"/>
                <w:sz w:val="8"/>
                <w:szCs w:val="8"/>
              </w:rPr>
              <w:object w:dxaOrig="3975" w:dyaOrig="4471">
                <v:shape id="_x0000_i1026" type="#_x0000_t75" alt="Oggetto OLE" style="width:42.45pt;height:46.75pt;visibility:visible;mso-wrap-style:square" o:ole="">
                  <v:imagedata r:id="rId7" o:title="Oggetto OLE"/>
                </v:shape>
                <o:OLEObject Type="Embed" ProgID="Unknown" ShapeID="_x0000_i1026" DrawAspect="Content" ObjectID="_1634373081" r:id="rId8"/>
              </w:object>
            </w:r>
          </w:p>
        </w:tc>
        <w:tc>
          <w:tcPr>
            <w:tcW w:w="630" w:type="pct"/>
            <w:vAlign w:val="center"/>
          </w:tcPr>
          <w:p w:rsidR="003127F1" w:rsidRDefault="003127F1" w:rsidP="00B91EEB">
            <w:pPr>
              <w:jc w:val="center"/>
            </w:pPr>
            <w:r w:rsidRPr="008948A3">
              <w:rPr>
                <w:rFonts w:ascii="Verdana" w:hAnsi="Verdana" w:cs="Arial"/>
                <w:sz w:val="8"/>
                <w:szCs w:val="8"/>
              </w:rPr>
              <w:object w:dxaOrig="8010" w:dyaOrig="9885">
                <v:shape id="_x0000_i1027" type="#_x0000_t75" alt="Oggetto OLE" style="width:36.55pt;height:45.15pt;visibility:visible;mso-wrap-style:square" o:ole="">
                  <v:imagedata r:id="rId9" o:title="Oggetto OLE"/>
                </v:shape>
                <o:OLEObject Type="Embed" ProgID="Word.Picture.8" ShapeID="_x0000_i1027" DrawAspect="Content" ObjectID="_1634373082" r:id="rId10"/>
              </w:object>
            </w:r>
          </w:p>
        </w:tc>
        <w:tc>
          <w:tcPr>
            <w:tcW w:w="937" w:type="pct"/>
          </w:tcPr>
          <w:p w:rsidR="003127F1" w:rsidRDefault="003127F1" w:rsidP="00B91EEB">
            <w:pPr>
              <w:jc w:val="center"/>
            </w:pPr>
            <w:r w:rsidRPr="007C08D8">
              <w:rPr>
                <w:noProof/>
                <w:lang w:eastAsia="it-IT"/>
              </w:rPr>
              <w:drawing>
                <wp:inline distT="0" distB="0" distL="0" distR="0">
                  <wp:extent cx="875894" cy="720000"/>
                  <wp:effectExtent l="19050" t="0" r="406" b="0"/>
                  <wp:docPr id="45" name="Immagine 1" descr="C:\Users\Utente\Desktop\PSR_LIGURIA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PSR_LIGURIA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333" t="7006" r="39000" b="6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8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</w:tcPr>
          <w:p w:rsidR="003127F1" w:rsidRDefault="003127F1" w:rsidP="00B91EEB">
            <w:pPr>
              <w:jc w:val="center"/>
              <w:rPr>
                <w:noProof/>
              </w:rPr>
            </w:pPr>
            <w:r w:rsidRPr="007C08D8">
              <w:rPr>
                <w:noProof/>
                <w:lang w:eastAsia="it-IT"/>
              </w:rPr>
              <w:drawing>
                <wp:inline distT="0" distB="0" distL="0" distR="0">
                  <wp:extent cx="549697" cy="543051"/>
                  <wp:effectExtent l="0" t="0" r="0" b="0"/>
                  <wp:docPr id="46" name="Immagine 4" descr="Risultati immagini per logo leader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leader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55" cy="54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pct"/>
            <w:vAlign w:val="center"/>
          </w:tcPr>
          <w:p w:rsidR="003127F1" w:rsidRDefault="003127F1" w:rsidP="00B91EEB">
            <w:pPr>
              <w:jc w:val="center"/>
              <w:rPr>
                <w:noProof/>
              </w:rPr>
            </w:pPr>
            <w:r w:rsidRPr="007C08D8">
              <w:rPr>
                <w:noProof/>
                <w:lang w:eastAsia="it-IT"/>
              </w:rPr>
              <w:drawing>
                <wp:inline distT="0" distB="0" distL="0" distR="0">
                  <wp:extent cx="1055857" cy="578796"/>
                  <wp:effectExtent l="19050" t="0" r="0" b="0"/>
                  <wp:docPr id="4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881" t="5263" r="3416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857" cy="578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7F1" w:rsidTr="00B91EEB">
        <w:trPr>
          <w:trHeight w:val="20"/>
          <w:jc w:val="center"/>
        </w:trPr>
        <w:tc>
          <w:tcPr>
            <w:tcW w:w="869" w:type="pct"/>
          </w:tcPr>
          <w:p w:rsidR="003127F1" w:rsidRDefault="003127F1" w:rsidP="00B91EEB">
            <w:pPr>
              <w:jc w:val="center"/>
            </w:pPr>
            <w:r>
              <w:t>UNIONE EUROPEA</w:t>
            </w:r>
          </w:p>
        </w:tc>
        <w:tc>
          <w:tcPr>
            <w:tcW w:w="842" w:type="pct"/>
          </w:tcPr>
          <w:p w:rsidR="003127F1" w:rsidRDefault="003127F1" w:rsidP="00B91EEB">
            <w:pPr>
              <w:jc w:val="center"/>
            </w:pPr>
            <w:r>
              <w:t>REPUBBLICA ITALIANA</w:t>
            </w:r>
          </w:p>
        </w:tc>
        <w:tc>
          <w:tcPr>
            <w:tcW w:w="630" w:type="pct"/>
          </w:tcPr>
          <w:p w:rsidR="003127F1" w:rsidRDefault="003127F1" w:rsidP="00B91EEB">
            <w:pPr>
              <w:jc w:val="center"/>
            </w:pPr>
            <w:r>
              <w:t>REGIONE LIGURIA</w:t>
            </w:r>
          </w:p>
        </w:tc>
        <w:tc>
          <w:tcPr>
            <w:tcW w:w="937" w:type="pct"/>
            <w:vAlign w:val="center"/>
          </w:tcPr>
          <w:p w:rsidR="003127F1" w:rsidRDefault="003127F1" w:rsidP="00B91EEB">
            <w:pPr>
              <w:jc w:val="center"/>
            </w:pPr>
            <w:r>
              <w:t>PSR 2014-2020</w:t>
            </w:r>
          </w:p>
        </w:tc>
        <w:tc>
          <w:tcPr>
            <w:tcW w:w="623" w:type="pct"/>
            <w:vAlign w:val="center"/>
          </w:tcPr>
          <w:p w:rsidR="003127F1" w:rsidRDefault="003127F1" w:rsidP="00B91EEB">
            <w:pPr>
              <w:jc w:val="center"/>
            </w:pPr>
            <w:r>
              <w:t>LEADER</w:t>
            </w:r>
          </w:p>
        </w:tc>
        <w:tc>
          <w:tcPr>
            <w:tcW w:w="1099" w:type="pct"/>
          </w:tcPr>
          <w:p w:rsidR="003127F1" w:rsidRDefault="003127F1" w:rsidP="00B91EEB">
            <w:pPr>
              <w:jc w:val="center"/>
            </w:pPr>
            <w:r>
              <w:t>GAL VALLI SAVONESI</w:t>
            </w:r>
          </w:p>
        </w:tc>
      </w:tr>
      <w:bookmarkEnd w:id="0"/>
    </w:tbl>
    <w:p w:rsidR="003127F1" w:rsidRDefault="003127F1" w:rsidP="003127F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127F1" w:rsidRPr="00464D0F" w:rsidRDefault="003127F1" w:rsidP="003127F1">
      <w:pPr>
        <w:pStyle w:val="Titolo5"/>
        <w:numPr>
          <w:ilvl w:val="4"/>
          <w:numId w:val="0"/>
        </w:numPr>
        <w:shd w:val="clear" w:color="auto" w:fill="F2F2F2"/>
        <w:spacing w:before="0"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ALLEGATO 5</w:t>
      </w:r>
    </w:p>
    <w:p w:rsidR="003127F1" w:rsidRPr="006211D5" w:rsidRDefault="003127F1" w:rsidP="003127F1">
      <w:pPr>
        <w:pStyle w:val="Titolo5"/>
        <w:numPr>
          <w:ilvl w:val="4"/>
          <w:numId w:val="0"/>
        </w:numPr>
        <w:spacing w:before="0" w:after="0"/>
        <w:jc w:val="center"/>
        <w:rPr>
          <w:rFonts w:ascii="Times New Roman" w:hAnsi="Times New Roman"/>
          <w:i w:val="0"/>
          <w:sz w:val="6"/>
          <w:szCs w:val="24"/>
        </w:rPr>
      </w:pPr>
    </w:p>
    <w:p w:rsidR="003127F1" w:rsidRPr="00776483" w:rsidRDefault="003127F1" w:rsidP="003127F1">
      <w:pPr>
        <w:spacing w:after="240"/>
        <w:jc w:val="center"/>
        <w:rPr>
          <w:rFonts w:ascii="Cambria" w:hAnsi="Cambria"/>
          <w:b/>
          <w:bCs/>
          <w:iCs/>
          <w:sz w:val="28"/>
          <w:szCs w:val="28"/>
          <w:lang w:eastAsia="ar-SA"/>
        </w:rPr>
      </w:pPr>
      <w:r w:rsidRPr="00776483">
        <w:rPr>
          <w:rFonts w:ascii="Cambria" w:hAnsi="Cambria"/>
          <w:b/>
          <w:bCs/>
          <w:iCs/>
          <w:sz w:val="28"/>
          <w:szCs w:val="28"/>
          <w:lang w:eastAsia="ar-SA"/>
        </w:rPr>
        <w:t>GAL VALLI SAVONESI</w:t>
      </w:r>
    </w:p>
    <w:p w:rsidR="003127F1" w:rsidRPr="00776483" w:rsidRDefault="003127F1" w:rsidP="003127F1">
      <w:pPr>
        <w:pStyle w:val="Titolo5"/>
        <w:numPr>
          <w:ilvl w:val="4"/>
          <w:numId w:val="0"/>
        </w:numPr>
        <w:spacing w:before="0" w:after="0"/>
        <w:jc w:val="center"/>
        <w:rPr>
          <w:rFonts w:ascii="Cambria" w:hAnsi="Cambria"/>
          <w:i w:val="0"/>
          <w:sz w:val="24"/>
          <w:szCs w:val="24"/>
        </w:rPr>
      </w:pPr>
      <w:r w:rsidRPr="00776483">
        <w:rPr>
          <w:rFonts w:ascii="Cambria" w:hAnsi="Cambria"/>
          <w:i w:val="0"/>
          <w:sz w:val="24"/>
          <w:szCs w:val="24"/>
        </w:rPr>
        <w:t>Regione Liguria - PSR 2014-2020</w:t>
      </w:r>
    </w:p>
    <w:p w:rsidR="003127F1" w:rsidRPr="00430F6F" w:rsidRDefault="003127F1" w:rsidP="003127F1">
      <w:pPr>
        <w:autoSpaceDE w:val="0"/>
        <w:ind w:firstLine="142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Intervento 16.3.39</w:t>
      </w:r>
      <w:r w:rsidRPr="00776483">
        <w:rPr>
          <w:rFonts w:ascii="Cambria" w:hAnsi="Cambria"/>
          <w:b/>
          <w:sz w:val="24"/>
          <w:szCs w:val="24"/>
        </w:rPr>
        <w:t>–</w:t>
      </w:r>
      <w:r w:rsidRPr="00F94996">
        <w:rPr>
          <w:rFonts w:ascii="Cambria" w:hAnsi="Cambria"/>
          <w:b/>
          <w:sz w:val="24"/>
          <w:szCs w:val="24"/>
        </w:rPr>
        <w:t xml:space="preserve"> </w:t>
      </w:r>
      <w:r w:rsidRPr="00430F6F">
        <w:rPr>
          <w:rFonts w:ascii="Cambria" w:hAnsi="Cambria"/>
          <w:b/>
          <w:sz w:val="24"/>
          <w:szCs w:val="24"/>
        </w:rPr>
        <w:t xml:space="preserve">Cooperazione della filiera turistica </w:t>
      </w:r>
    </w:p>
    <w:p w:rsidR="003127F1" w:rsidRPr="00776483" w:rsidRDefault="003127F1" w:rsidP="003127F1">
      <w:pPr>
        <w:autoSpaceDE w:val="0"/>
        <w:ind w:firstLine="142"/>
        <w:jc w:val="center"/>
        <w:rPr>
          <w:rFonts w:ascii="Cambria" w:hAnsi="Cambria"/>
          <w:b/>
          <w:sz w:val="24"/>
          <w:szCs w:val="24"/>
        </w:rPr>
      </w:pPr>
    </w:p>
    <w:p w:rsidR="003127F1" w:rsidRPr="00776483" w:rsidRDefault="003127F1" w:rsidP="003127F1">
      <w:pPr>
        <w:autoSpaceDE w:val="0"/>
        <w:autoSpaceDN w:val="0"/>
        <w:adjustRightInd w:val="0"/>
        <w:ind w:firstLine="142"/>
        <w:jc w:val="center"/>
        <w:rPr>
          <w:rFonts w:ascii="Cambria" w:hAnsi="Cambria"/>
          <w:bCs/>
          <w:iCs/>
          <w:sz w:val="36"/>
          <w:szCs w:val="36"/>
        </w:rPr>
      </w:pPr>
      <w:r w:rsidRPr="00776483">
        <w:rPr>
          <w:rFonts w:ascii="Cambria" w:hAnsi="Cambria"/>
          <w:bCs/>
          <w:iCs/>
          <w:sz w:val="36"/>
          <w:szCs w:val="36"/>
        </w:rPr>
        <w:t>Progetto Integrato</w:t>
      </w:r>
    </w:p>
    <w:p w:rsidR="003127F1" w:rsidRDefault="003127F1" w:rsidP="003127F1">
      <w:pPr>
        <w:autoSpaceDE w:val="0"/>
        <w:autoSpaceDN w:val="0"/>
        <w:adjustRightInd w:val="0"/>
        <w:ind w:firstLine="142"/>
        <w:jc w:val="center"/>
        <w:rPr>
          <w:bCs/>
          <w:iCs/>
          <w:sz w:val="36"/>
          <w:szCs w:val="36"/>
        </w:rPr>
      </w:pPr>
    </w:p>
    <w:p w:rsidR="003127F1" w:rsidRDefault="003127F1" w:rsidP="003127F1">
      <w:pPr>
        <w:jc w:val="both"/>
        <w:rPr>
          <w:rFonts w:ascii="Cambria" w:hAnsi="Cambria"/>
        </w:rPr>
      </w:pPr>
      <w:r w:rsidRPr="00776483">
        <w:rPr>
          <w:rFonts w:ascii="Cambria" w:hAnsi="Cambria"/>
        </w:rPr>
        <w:t>Il progetto risponde prioritariamente al fabbisogno NF02 e prova a dare una risposta ai punti di debolezza</w:t>
      </w:r>
      <w:r>
        <w:rPr>
          <w:rFonts w:ascii="Cambria" w:hAnsi="Cambria"/>
        </w:rPr>
        <w:t>:</w:t>
      </w:r>
    </w:p>
    <w:p w:rsidR="003127F1" w:rsidRDefault="003127F1" w:rsidP="003127F1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776483">
        <w:rPr>
          <w:rFonts w:ascii="Cambria" w:hAnsi="Cambria"/>
        </w:rPr>
        <w:t>scarsa presenza e talvolta inadeguatezza delle strutture ricettive e delle strutture di servizio nell’entroterra</w:t>
      </w:r>
      <w:r>
        <w:rPr>
          <w:rFonts w:ascii="Cambria" w:hAnsi="Cambria"/>
        </w:rPr>
        <w:t>;</w:t>
      </w:r>
    </w:p>
    <w:p w:rsidR="003127F1" w:rsidRDefault="003127F1" w:rsidP="003127F1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 stagionalità del turismo rurale in parte del territorio; </w:t>
      </w:r>
    </w:p>
    <w:p w:rsidR="003127F1" w:rsidRDefault="003127F1" w:rsidP="003127F1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scarsa dotazione infrastrutturale, (es. sistema stradale e la logistica; servizio di trasporto pubblico in particolare collegamenti costa - entroterra); </w:t>
      </w:r>
    </w:p>
    <w:p w:rsidR="003127F1" w:rsidRDefault="003127F1" w:rsidP="003127F1">
      <w:pPr>
        <w:pStyle w:val="Paragrafoelenco"/>
        <w:numPr>
          <w:ilvl w:val="0"/>
          <w:numId w:val="1"/>
        </w:numPr>
        <w:jc w:val="both"/>
        <w:rPr>
          <w:rFonts w:ascii="Cambria" w:hAnsi="Cambria"/>
        </w:rPr>
      </w:pPr>
      <w:r w:rsidRPr="00776483">
        <w:rPr>
          <w:rFonts w:ascii="Cambria" w:hAnsi="Cambria"/>
        </w:rPr>
        <w:t>frammentarietà dell’offerta turistica rurale e mancanza di una strategia turistica unitaria; - limitata fruibilità e accessibilità alla rete dell’informazione turistica, dei musei e dei siti culturali.</w:t>
      </w:r>
    </w:p>
    <w:p w:rsidR="003127F1" w:rsidRDefault="003127F1" w:rsidP="003127F1">
      <w:pPr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 Il progetto ha come risultato atteso la promozione di un’offerta turistica integrata, di qualità e sostenibile. 108 Il suo peso sull’intera 19.2 è pari al 11,9%. </w:t>
      </w:r>
    </w:p>
    <w:p w:rsidR="003127F1" w:rsidRDefault="003127F1" w:rsidP="003127F1">
      <w:pPr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La focus area prevalente è la 6 A. </w:t>
      </w:r>
    </w:p>
    <w:p w:rsidR="003127F1" w:rsidRDefault="003127F1" w:rsidP="003127F1">
      <w:pPr>
        <w:jc w:val="both"/>
        <w:rPr>
          <w:rFonts w:ascii="Cambria" w:hAnsi="Cambria"/>
        </w:rPr>
      </w:pPr>
      <w:r w:rsidRPr="00776483">
        <w:rPr>
          <w:rFonts w:ascii="Cambria" w:hAnsi="Cambria"/>
        </w:rPr>
        <w:t>Progetto finalizzato alla costruzione e strutturazione dell'offerta turistica esperienziale (</w:t>
      </w:r>
      <w:proofErr w:type="spellStart"/>
      <w:r w:rsidRPr="00776483">
        <w:rPr>
          <w:rFonts w:ascii="Cambria" w:hAnsi="Cambria"/>
        </w:rPr>
        <w:t>experience</w:t>
      </w:r>
      <w:proofErr w:type="spellEnd"/>
      <w:r w:rsidRPr="00776483">
        <w:rPr>
          <w:rFonts w:ascii="Cambria" w:hAnsi="Cambria"/>
        </w:rPr>
        <w:t xml:space="preserve">), dove la dimensione paesaggistico naturalistica e culturale venga potenziata dalla dimensione umana degli abitanti la destinazione. Il progetto opera potenzialmente sui 51Comuni dell’area del Gal Valli Savonesi, e classificati in area C e D. Il progetto crea una cabina di regia condivisa che nella progettazione partecipata e nel coordinamento e mediazione fra Amministrazioni pubbliche, Associazioni di rappresentanza, </w:t>
      </w:r>
      <w:proofErr w:type="spellStart"/>
      <w:r w:rsidRPr="00776483">
        <w:rPr>
          <w:rFonts w:ascii="Cambria" w:hAnsi="Cambria"/>
        </w:rPr>
        <w:t>stakeholder</w:t>
      </w:r>
      <w:proofErr w:type="spellEnd"/>
      <w:r w:rsidRPr="00776483">
        <w:rPr>
          <w:rFonts w:ascii="Cambria" w:hAnsi="Cambria"/>
        </w:rPr>
        <w:t xml:space="preserve"> privati, sappia creare economie di scala e sinergie finanziarie, finalizzate all’auspicato raggiungimento degli obiettivi fissati dalla strategia europea in ambito di politiche di sviluppo rurale che abbiano un impatto significativo sull’aggregato territoriale oggetto dell’intervento locale. </w:t>
      </w:r>
    </w:p>
    <w:p w:rsidR="003127F1" w:rsidRDefault="003127F1" w:rsidP="003127F1">
      <w:pPr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Obiettivi del progetto sono: </w:t>
      </w:r>
    </w:p>
    <w:p w:rsidR="003127F1" w:rsidRDefault="003127F1" w:rsidP="003127F1">
      <w:pPr>
        <w:ind w:firstLine="708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1. Aggregare e gestire il prodotto </w:t>
      </w:r>
      <w:proofErr w:type="spellStart"/>
      <w:r w:rsidRPr="00776483">
        <w:rPr>
          <w:rFonts w:ascii="Cambria" w:hAnsi="Cambria"/>
        </w:rPr>
        <w:t>experience</w:t>
      </w:r>
      <w:proofErr w:type="spellEnd"/>
      <w:r w:rsidRPr="00776483">
        <w:rPr>
          <w:rFonts w:ascii="Cambria" w:hAnsi="Cambria"/>
        </w:rPr>
        <w:t xml:space="preserve">. </w:t>
      </w:r>
    </w:p>
    <w:p w:rsidR="003127F1" w:rsidRDefault="003127F1" w:rsidP="003127F1">
      <w:pPr>
        <w:ind w:left="708" w:firstLine="708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a. Costituzione di un Gruppo Operativo di Coordinamento </w:t>
      </w:r>
    </w:p>
    <w:p w:rsidR="003127F1" w:rsidRDefault="003127F1" w:rsidP="003127F1">
      <w:pPr>
        <w:ind w:left="1416"/>
        <w:jc w:val="both"/>
        <w:rPr>
          <w:rFonts w:ascii="Cambria" w:hAnsi="Cambria"/>
        </w:rPr>
      </w:pPr>
      <w:r w:rsidRPr="00776483">
        <w:rPr>
          <w:rFonts w:ascii="Cambria" w:hAnsi="Cambria"/>
        </w:rPr>
        <w:lastRenderedPageBreak/>
        <w:t xml:space="preserve">b. Censimento delle iniziative e dei progetti già presenti sul territorio e delle strutture a cui il progetto fa riferimento </w:t>
      </w:r>
    </w:p>
    <w:p w:rsidR="003127F1" w:rsidRDefault="003127F1" w:rsidP="003127F1">
      <w:pPr>
        <w:ind w:left="1416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c. Analisi della domanda </w:t>
      </w:r>
    </w:p>
    <w:p w:rsidR="003127F1" w:rsidRDefault="003127F1" w:rsidP="003127F1">
      <w:pPr>
        <w:ind w:left="1416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d. Costruzione del portfolio – prodotto </w:t>
      </w:r>
      <w:proofErr w:type="spellStart"/>
      <w:r w:rsidRPr="00776483">
        <w:rPr>
          <w:rFonts w:ascii="Cambria" w:hAnsi="Cambria"/>
        </w:rPr>
        <w:t>experience</w:t>
      </w:r>
      <w:proofErr w:type="spellEnd"/>
      <w:r w:rsidRPr="00776483">
        <w:rPr>
          <w:rFonts w:ascii="Cambria" w:hAnsi="Cambria"/>
        </w:rPr>
        <w:t xml:space="preserve"> dedicato al turismo rurale e. Promozione e comunicazione del prodotto </w:t>
      </w:r>
      <w:proofErr w:type="spellStart"/>
      <w:r w:rsidRPr="00776483">
        <w:rPr>
          <w:rFonts w:ascii="Cambria" w:hAnsi="Cambria"/>
        </w:rPr>
        <w:t>experience</w:t>
      </w:r>
      <w:proofErr w:type="spellEnd"/>
      <w:r w:rsidRPr="00776483">
        <w:rPr>
          <w:rFonts w:ascii="Cambria" w:hAnsi="Cambria"/>
        </w:rPr>
        <w:t xml:space="preserve"> </w:t>
      </w:r>
    </w:p>
    <w:p w:rsidR="003127F1" w:rsidRDefault="003127F1" w:rsidP="003127F1">
      <w:pPr>
        <w:ind w:firstLine="708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2. Promuovere, fidelizzare e garantire la continuità nel tempo del prodotto </w:t>
      </w:r>
      <w:proofErr w:type="spellStart"/>
      <w:r w:rsidRPr="00776483">
        <w:rPr>
          <w:rFonts w:ascii="Cambria" w:hAnsi="Cambria"/>
        </w:rPr>
        <w:t>experience</w:t>
      </w:r>
      <w:proofErr w:type="spellEnd"/>
      <w:r w:rsidRPr="00776483">
        <w:rPr>
          <w:rFonts w:ascii="Cambria" w:hAnsi="Cambria"/>
        </w:rPr>
        <w:t xml:space="preserve"> attraverso la creazione di un sistema di fidelity card e di un marchio collettivo, sostenendo in questo modo la cooperazione di filiera verticale, e la creazione e lo sviluppo di filiere legate al turismo rurale. </w:t>
      </w:r>
    </w:p>
    <w:p w:rsidR="003127F1" w:rsidRDefault="003127F1" w:rsidP="003127F1">
      <w:pPr>
        <w:ind w:firstLine="708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3. Sviluppare le attività facenti parte del portfolio dell’offerta del prodotto </w:t>
      </w:r>
      <w:proofErr w:type="spellStart"/>
      <w:r w:rsidRPr="00776483">
        <w:rPr>
          <w:rFonts w:ascii="Cambria" w:hAnsi="Cambria"/>
        </w:rPr>
        <w:t>experience</w:t>
      </w:r>
      <w:proofErr w:type="spellEnd"/>
      <w:r w:rsidRPr="00776483">
        <w:rPr>
          <w:rFonts w:ascii="Cambria" w:hAnsi="Cambria"/>
        </w:rPr>
        <w:t xml:space="preserve"> sostenendo: a. l’adeguamento delle strutture ricettive legate al turismo rurale e al settore escursionistico (es. ristrutturazioni immobili, allestimenti,, … individuati dal Gruppo di coordinamento) </w:t>
      </w:r>
    </w:p>
    <w:p w:rsidR="003127F1" w:rsidRDefault="003127F1" w:rsidP="003127F1">
      <w:pPr>
        <w:ind w:firstLine="708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4. Avviare attività non agricole in aree rurali. </w:t>
      </w:r>
    </w:p>
    <w:p w:rsidR="003127F1" w:rsidRDefault="003127F1" w:rsidP="003127F1">
      <w:pPr>
        <w:ind w:left="708" w:firstLine="708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a. Piccoli investimenti per strutture ricettive in relazione al target di prodotto individuato e diverso da quello dell’outdoor, con particolare attenzione al settore enogastronomico, </w:t>
      </w:r>
    </w:p>
    <w:p w:rsidR="003127F1" w:rsidRDefault="003127F1" w:rsidP="003127F1">
      <w:pPr>
        <w:ind w:left="708" w:firstLine="708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b. Piccoli investimenti a sostegno a investimenti a favore della commercializzazione dei prodotti agricoli e alla promozione del turismo rurale (c.d. Bistrot de </w:t>
      </w:r>
      <w:proofErr w:type="spellStart"/>
      <w:r w:rsidRPr="00776483">
        <w:rPr>
          <w:rFonts w:ascii="Cambria" w:hAnsi="Cambria"/>
        </w:rPr>
        <w:t>pays</w:t>
      </w:r>
      <w:proofErr w:type="spellEnd"/>
      <w:r w:rsidRPr="00776483">
        <w:rPr>
          <w:rFonts w:ascii="Cambria" w:hAnsi="Cambria"/>
        </w:rPr>
        <w:t xml:space="preserve">) </w:t>
      </w:r>
    </w:p>
    <w:p w:rsidR="003127F1" w:rsidRDefault="003127F1" w:rsidP="003127F1">
      <w:pPr>
        <w:ind w:left="708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5. Creare collegamenti di mobilità fra l’entroterra e la costa. </w:t>
      </w:r>
    </w:p>
    <w:p w:rsidR="003127F1" w:rsidRDefault="003127F1" w:rsidP="003127F1">
      <w:pPr>
        <w:ind w:left="708" w:firstLine="708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a. Miglioramento dei collegamenti di trasporto pubblico tra la costa e l’entroterra e del sistema di trasporto pubblico zonale, locale e scolastico, compresi gli investimenti per lo sviluppo di sistemi informatici per la gestione del trasporto pubblico a chiamata, destinato alle popolazioni del territorio rurale. In prospettiva successiva, la continuità di questo punto del progetto sarà resa possibile dall’introduzione della fidelity card. </w:t>
      </w:r>
    </w:p>
    <w:p w:rsidR="003127F1" w:rsidRDefault="003127F1" w:rsidP="003127F1">
      <w:pPr>
        <w:ind w:left="708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6. Sostenere iniziative culturali e ricreative tramite l’ideazione e l’allestimento di percorsi museali (legati alla cultura contadina, alla storia locale (anche recente) e </w:t>
      </w:r>
      <w:r>
        <w:rPr>
          <w:rFonts w:ascii="Cambria" w:hAnsi="Cambria"/>
        </w:rPr>
        <w:t>agli aspetti naturali di pregio</w:t>
      </w:r>
      <w:r w:rsidRPr="00776483">
        <w:rPr>
          <w:rFonts w:ascii="Cambria" w:hAnsi="Cambria"/>
        </w:rPr>
        <w:t xml:space="preserve">) e didattici, anche attraverso il recupero di edifici di proprietà pubblica, situati nei borghi rurali o in aree di pregio </w:t>
      </w:r>
    </w:p>
    <w:p w:rsidR="003127F1" w:rsidRDefault="003127F1" w:rsidP="003127F1">
      <w:pPr>
        <w:ind w:left="708"/>
        <w:jc w:val="both"/>
        <w:rPr>
          <w:rFonts w:ascii="Cambria" w:hAnsi="Cambria"/>
        </w:rPr>
      </w:pPr>
      <w:r w:rsidRPr="00776483">
        <w:rPr>
          <w:rFonts w:ascii="Cambria" w:hAnsi="Cambria"/>
        </w:rPr>
        <w:t xml:space="preserve">MISURE ATTIVATE: 39, 40, 41, 44 </w:t>
      </w:r>
    </w:p>
    <w:tbl>
      <w:tblPr>
        <w:tblStyle w:val="Grigliatabella"/>
        <w:tblW w:w="0" w:type="auto"/>
        <w:tblInd w:w="356" w:type="dxa"/>
        <w:tblLook w:val="04A0"/>
      </w:tblPr>
      <w:tblGrid>
        <w:gridCol w:w="1766"/>
        <w:gridCol w:w="1779"/>
        <w:gridCol w:w="1834"/>
        <w:gridCol w:w="1776"/>
        <w:gridCol w:w="1765"/>
      </w:tblGrid>
      <w:tr w:rsidR="003127F1" w:rsidTr="00B91EEB">
        <w:tc>
          <w:tcPr>
            <w:tcW w:w="1766" w:type="dxa"/>
          </w:tcPr>
          <w:p w:rsidR="003127F1" w:rsidRDefault="003127F1" w:rsidP="00B91EE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Fabbisogni soddisfatti</w:t>
            </w:r>
          </w:p>
        </w:tc>
        <w:tc>
          <w:tcPr>
            <w:tcW w:w="1779" w:type="dxa"/>
          </w:tcPr>
          <w:p w:rsidR="003127F1" w:rsidRDefault="003127F1" w:rsidP="00B91EE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Focus area di riferimento</w:t>
            </w:r>
          </w:p>
        </w:tc>
        <w:tc>
          <w:tcPr>
            <w:tcW w:w="1834" w:type="dxa"/>
          </w:tcPr>
          <w:p w:rsidR="003127F1" w:rsidRDefault="003127F1" w:rsidP="00B91EE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Valore aggiunto</w:t>
            </w:r>
          </w:p>
        </w:tc>
        <w:tc>
          <w:tcPr>
            <w:tcW w:w="1776" w:type="dxa"/>
          </w:tcPr>
          <w:p w:rsidR="003127F1" w:rsidRDefault="003127F1" w:rsidP="00B91EE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Importo del progetto (spesa pubblica)</w:t>
            </w:r>
          </w:p>
        </w:tc>
        <w:tc>
          <w:tcPr>
            <w:tcW w:w="1765" w:type="dxa"/>
          </w:tcPr>
          <w:p w:rsidR="003127F1" w:rsidRDefault="003127F1" w:rsidP="00B91EE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% sul totale del piano finanziario (misura 19.2)</w:t>
            </w:r>
          </w:p>
        </w:tc>
      </w:tr>
      <w:tr w:rsidR="003127F1" w:rsidTr="00B91EEB">
        <w:tc>
          <w:tcPr>
            <w:tcW w:w="1766" w:type="dxa"/>
          </w:tcPr>
          <w:p w:rsidR="003127F1" w:rsidRPr="00E46555" w:rsidRDefault="003127F1" w:rsidP="00B91EEB">
            <w:pPr>
              <w:jc w:val="both"/>
              <w:rPr>
                <w:rFonts w:ascii="Cambria" w:hAnsi="Cambria"/>
                <w:lang w:val="en-US"/>
              </w:rPr>
            </w:pPr>
            <w:r w:rsidRPr="00E46555">
              <w:rPr>
                <w:rFonts w:ascii="Cambria" w:hAnsi="Cambria"/>
                <w:lang w:val="en-US"/>
              </w:rPr>
              <w:t>NF 02, NF 04, NF 03, F21, F25, F24, F20</w:t>
            </w:r>
          </w:p>
        </w:tc>
        <w:tc>
          <w:tcPr>
            <w:tcW w:w="1779" w:type="dxa"/>
          </w:tcPr>
          <w:p w:rsidR="003127F1" w:rsidRDefault="003127F1" w:rsidP="00B91EE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 A, 3 A</w:t>
            </w:r>
          </w:p>
        </w:tc>
        <w:tc>
          <w:tcPr>
            <w:tcW w:w="1834" w:type="dxa"/>
          </w:tcPr>
          <w:p w:rsidR="003127F1" w:rsidRDefault="003127F1" w:rsidP="00B91EE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Progettazione del </w:t>
            </w:r>
            <w:proofErr w:type="spellStart"/>
            <w:r>
              <w:rPr>
                <w:rFonts w:ascii="Cambria" w:hAnsi="Cambria"/>
              </w:rPr>
              <w:t>sitema</w:t>
            </w:r>
            <w:proofErr w:type="spellEnd"/>
          </w:p>
        </w:tc>
        <w:tc>
          <w:tcPr>
            <w:tcW w:w="1776" w:type="dxa"/>
          </w:tcPr>
          <w:p w:rsidR="003127F1" w:rsidRDefault="003127F1" w:rsidP="00B91EE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€ 910.000,00</w:t>
            </w:r>
          </w:p>
        </w:tc>
        <w:tc>
          <w:tcPr>
            <w:tcW w:w="1765" w:type="dxa"/>
          </w:tcPr>
          <w:p w:rsidR="003127F1" w:rsidRDefault="003127F1" w:rsidP="00B91EEB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11,9%</w:t>
            </w:r>
          </w:p>
        </w:tc>
      </w:tr>
    </w:tbl>
    <w:p w:rsidR="003127F1" w:rsidRDefault="003127F1" w:rsidP="003127F1">
      <w:pPr>
        <w:ind w:left="708"/>
        <w:jc w:val="both"/>
        <w:rPr>
          <w:rFonts w:ascii="Cambria" w:hAnsi="Cambria"/>
        </w:rPr>
      </w:pPr>
    </w:p>
    <w:p w:rsidR="003127F1" w:rsidRDefault="003127F1" w:rsidP="003127F1">
      <w:pPr>
        <w:ind w:left="708"/>
        <w:jc w:val="both"/>
        <w:rPr>
          <w:rFonts w:ascii="Cambria" w:hAnsi="Cambria"/>
        </w:rPr>
      </w:pPr>
    </w:p>
    <w:p w:rsidR="003127F1" w:rsidRDefault="003127F1" w:rsidP="003127F1">
      <w:pPr>
        <w:ind w:left="708"/>
        <w:jc w:val="both"/>
        <w:rPr>
          <w:rFonts w:ascii="Cambria" w:hAnsi="Cambria"/>
        </w:rPr>
      </w:pPr>
    </w:p>
    <w:p w:rsidR="003127F1" w:rsidRDefault="003127F1" w:rsidP="003127F1">
      <w:pPr>
        <w:ind w:left="708"/>
        <w:jc w:val="both"/>
        <w:rPr>
          <w:rFonts w:ascii="Cambria" w:hAnsi="Cambria"/>
        </w:rPr>
      </w:pPr>
    </w:p>
    <w:p w:rsidR="003127F1" w:rsidRDefault="003127F1" w:rsidP="003127F1">
      <w:pPr>
        <w:ind w:left="708"/>
        <w:jc w:val="both"/>
        <w:rPr>
          <w:rFonts w:ascii="Cambria" w:hAnsi="Cambria"/>
        </w:rPr>
      </w:pPr>
    </w:p>
    <w:tbl>
      <w:tblPr>
        <w:tblStyle w:val="Grigliatabella"/>
        <w:tblW w:w="5000" w:type="pct"/>
        <w:tblLook w:val="04A0"/>
      </w:tblPr>
      <w:tblGrid>
        <w:gridCol w:w="1990"/>
        <w:gridCol w:w="2829"/>
        <w:gridCol w:w="164"/>
        <w:gridCol w:w="1441"/>
        <w:gridCol w:w="24"/>
        <w:gridCol w:w="3406"/>
      </w:tblGrid>
      <w:tr w:rsidR="003127F1" w:rsidRPr="009B0584" w:rsidTr="00B91EEB">
        <w:trPr>
          <w:tblHeader/>
        </w:trPr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lastRenderedPageBreak/>
              <w:t>ambito tematico</w:t>
            </w:r>
          </w:p>
        </w:tc>
        <w:tc>
          <w:tcPr>
            <w:tcW w:w="3990" w:type="pct"/>
            <w:gridSpan w:val="5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TURISMO SOSTENIBILE</w:t>
            </w:r>
          </w:p>
        </w:tc>
      </w:tr>
      <w:tr w:rsidR="003127F1" w:rsidRPr="009B0584" w:rsidTr="00B91EEB">
        <w:trPr>
          <w:tblHeader/>
        </w:trPr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OPERAZIONE</w:t>
            </w:r>
          </w:p>
        </w:tc>
        <w:tc>
          <w:tcPr>
            <w:tcW w:w="3990" w:type="pct"/>
            <w:gridSpan w:val="5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39</w:t>
            </w:r>
          </w:p>
        </w:tc>
      </w:tr>
      <w:tr w:rsidR="003127F1" w:rsidRPr="009B0584" w:rsidTr="00B91EEB"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TITOLO</w:t>
            </w:r>
          </w:p>
        </w:tc>
        <w:tc>
          <w:tcPr>
            <w:tcW w:w="3990" w:type="pct"/>
            <w:gridSpan w:val="5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Cooperazione della filiera turistica</w:t>
            </w:r>
          </w:p>
        </w:tc>
      </w:tr>
      <w:tr w:rsidR="003127F1" w:rsidRPr="009B0584" w:rsidTr="00B91EEB"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MISURA </w:t>
            </w:r>
            <w:proofErr w:type="spellStart"/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DI</w:t>
            </w:r>
            <w:proofErr w:type="spellEnd"/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RIFERIMENTO DEL PSR REGIONE LIGURIA</w:t>
            </w:r>
          </w:p>
        </w:tc>
        <w:tc>
          <w:tcPr>
            <w:tcW w:w="1436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16.03</w:t>
            </w:r>
          </w:p>
        </w:tc>
        <w:tc>
          <w:tcPr>
            <w:tcW w:w="826" w:type="pct"/>
            <w:gridSpan w:val="3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TIPO </w:t>
            </w:r>
            <w:proofErr w:type="spellStart"/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DI</w:t>
            </w:r>
            <w:proofErr w:type="spellEnd"/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MODIFICA</w:t>
            </w:r>
          </w:p>
        </w:tc>
        <w:tc>
          <w:tcPr>
            <w:tcW w:w="1728" w:type="pct"/>
            <w:shd w:val="clear" w:color="auto" w:fill="44546A" w:themeFill="text2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3127F1" w:rsidRPr="009B0584" w:rsidTr="00B91EEB"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Descrizione del tipo di intervento </w:t>
            </w:r>
          </w:p>
        </w:tc>
        <w:tc>
          <w:tcPr>
            <w:tcW w:w="3990" w:type="pct"/>
            <w:gridSpan w:val="5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Sostegno alla cooperazione di filiera verticale, per la creazione e lo sviluppo di filiere legate al turismo rurale</w:t>
            </w:r>
          </w:p>
        </w:tc>
      </w:tr>
      <w:tr w:rsidR="003127F1" w:rsidRPr="009B0584" w:rsidTr="00B91EEB">
        <w:trPr>
          <w:trHeight w:val="373"/>
        </w:trPr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FOCUS AREA</w:t>
            </w:r>
          </w:p>
        </w:tc>
        <w:tc>
          <w:tcPr>
            <w:tcW w:w="1519" w:type="pct"/>
            <w:gridSpan w:val="2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6 A</w:t>
            </w:r>
          </w:p>
        </w:tc>
        <w:tc>
          <w:tcPr>
            <w:tcW w:w="731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FABBISOGNI</w:t>
            </w:r>
          </w:p>
        </w:tc>
        <w:tc>
          <w:tcPr>
            <w:tcW w:w="1740" w:type="pct"/>
            <w:gridSpan w:val="2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NF4, NF2</w:t>
            </w:r>
          </w:p>
        </w:tc>
      </w:tr>
      <w:tr w:rsidR="003127F1" w:rsidRPr="009B0584" w:rsidTr="00B91EEB">
        <w:trPr>
          <w:trHeight w:val="472"/>
        </w:trPr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Tipo di sostegno </w:t>
            </w:r>
          </w:p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990" w:type="pct"/>
            <w:gridSpan w:val="5"/>
          </w:tcPr>
          <w:p w:rsidR="003127F1" w:rsidRPr="009B0584" w:rsidRDefault="003127F1" w:rsidP="003127F1">
            <w:pPr>
              <w:pStyle w:val="Default"/>
              <w:widowControl w:val="0"/>
              <w:numPr>
                <w:ilvl w:val="1"/>
                <w:numId w:val="2"/>
              </w:numPr>
              <w:suppressAutoHyphens/>
              <w:spacing w:after="200" w:line="276" w:lineRule="auto"/>
              <w:ind w:left="317"/>
              <w:jc w:val="both"/>
              <w:textAlignment w:val="baseline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Sovvenzione a fondo perduto che si propone di compensare i costi ammissibili sostenuti per gli investimenti realizzati</w:t>
            </w:r>
          </w:p>
          <w:p w:rsidR="003127F1" w:rsidRPr="009B0584" w:rsidRDefault="003127F1" w:rsidP="00B91EEB">
            <w:pPr>
              <w:jc w:val="both"/>
              <w:rPr>
                <w:rFonts w:cstheme="minorHAnsi"/>
                <w:sz w:val="20"/>
                <w:szCs w:val="20"/>
              </w:rPr>
            </w:pPr>
            <w:r w:rsidRPr="009B0584">
              <w:rPr>
                <w:rFonts w:cstheme="minorHAnsi"/>
                <w:sz w:val="20"/>
                <w:szCs w:val="20"/>
              </w:rPr>
              <w:t>Il sostegno è ammesso sottoforma di contributo in conto capitale e/o con strumenti finanziari meglio definiti nella sezione  8.1 del PSR 2014-2020 della regione Liguria, a rimborso delle spese ammesse ed effettivamente sostenute.</w:t>
            </w:r>
          </w:p>
          <w:p w:rsidR="003127F1" w:rsidRPr="009B0584" w:rsidRDefault="003127F1" w:rsidP="00B91EEB">
            <w:pPr>
              <w:jc w:val="both"/>
              <w:rPr>
                <w:rFonts w:cstheme="minorHAnsi"/>
                <w:sz w:val="20"/>
                <w:szCs w:val="20"/>
              </w:rPr>
            </w:pPr>
            <w:r w:rsidRPr="009B0584">
              <w:rPr>
                <w:rFonts w:cstheme="minorHAnsi"/>
                <w:sz w:val="20"/>
                <w:szCs w:val="20"/>
              </w:rPr>
              <w:t>Con la presente operazione si finanzia esclusivamente il costo della cooperazione mentre i costi diretti del progetto sostenuti per investimenti materiali e/o immateriali che derivano direttamente dalle attività progettuali si finanziano ricorrendo alle corrispondenti misure/operazioni del Programma di sviluppo Rurale 2014-2020 della Regione Liguria.</w:t>
            </w:r>
          </w:p>
          <w:p w:rsidR="003127F1" w:rsidRPr="009B0584" w:rsidRDefault="003127F1" w:rsidP="00B91EEB">
            <w:pPr>
              <w:jc w:val="both"/>
              <w:rPr>
                <w:rFonts w:cstheme="minorHAnsi"/>
                <w:sz w:val="20"/>
                <w:szCs w:val="20"/>
              </w:rPr>
            </w:pPr>
            <w:r w:rsidRPr="009B0584">
              <w:rPr>
                <w:rFonts w:cstheme="minorHAnsi"/>
                <w:sz w:val="20"/>
                <w:szCs w:val="20"/>
              </w:rPr>
              <w:t>Per le operazioni non rientranti nel campo di applicazione dell’art. 42 del Trattato si rimanda al capitolo 13 del Programma di sviluppo Rurale 2014-2020 della Regione Liguria.</w:t>
            </w:r>
          </w:p>
        </w:tc>
      </w:tr>
      <w:tr w:rsidR="003127F1" w:rsidRPr="009B0584" w:rsidTr="00B91EEB"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keepNext/>
              <w:keepLines/>
              <w:spacing w:before="200" w:line="276" w:lineRule="auto"/>
              <w:jc w:val="both"/>
              <w:outlineLvl w:val="2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Beneficiari </w:t>
            </w:r>
          </w:p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990" w:type="pct"/>
            <w:gridSpan w:val="5"/>
          </w:tcPr>
          <w:p w:rsidR="003127F1" w:rsidRPr="009B0584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Gruppo di cooperazione tra operatori della filiera (Associazioni temporanee, reti di impresa, etc.) </w:t>
            </w:r>
          </w:p>
          <w:p w:rsidR="003127F1" w:rsidRPr="009B0584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Possono far parte del GC:</w:t>
            </w:r>
          </w:p>
          <w:p w:rsidR="003127F1" w:rsidRPr="009B0584" w:rsidRDefault="003127F1" w:rsidP="003127F1">
            <w:pPr>
              <w:pStyle w:val="Default"/>
              <w:widowControl w:val="0"/>
              <w:numPr>
                <w:ilvl w:val="1"/>
                <w:numId w:val="2"/>
              </w:numPr>
              <w:suppressAutoHyphens/>
              <w:jc w:val="both"/>
              <w:textAlignment w:val="baseline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imprenditori singoli e associati dei settori economici che costituiscono la filiera verticale (imprese agricole, imprese di trasformazione; imprese di commercializzazione, imprese del settore ricettivo e turistico, …); </w:t>
            </w:r>
          </w:p>
          <w:p w:rsidR="003127F1" w:rsidRPr="009B0584" w:rsidRDefault="003127F1" w:rsidP="003127F1">
            <w:pPr>
              <w:pStyle w:val="Default"/>
              <w:widowControl w:val="0"/>
              <w:numPr>
                <w:ilvl w:val="1"/>
                <w:numId w:val="2"/>
              </w:numPr>
              <w:suppressAutoHyphens/>
              <w:jc w:val="both"/>
              <w:textAlignment w:val="baseline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Enti pubblici, Organizzazioni professionali del settore agricolo e turistico</w:t>
            </w:r>
          </w:p>
          <w:p w:rsidR="003127F1" w:rsidRPr="009B0584" w:rsidRDefault="003127F1" w:rsidP="003127F1">
            <w:pPr>
              <w:pStyle w:val="Default"/>
              <w:widowControl w:val="0"/>
              <w:numPr>
                <w:ilvl w:val="1"/>
                <w:numId w:val="2"/>
              </w:numPr>
              <w:suppressAutoHyphens/>
              <w:spacing w:after="200" w:line="276" w:lineRule="auto"/>
              <w:jc w:val="both"/>
              <w:textAlignment w:val="baseline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altri operatori e soggetti della filiera, che svolgono un ruolo rilevante nell’attuazione del progetto di cooperazione; </w:t>
            </w:r>
          </w:p>
        </w:tc>
      </w:tr>
      <w:tr w:rsidR="003127F1" w:rsidRPr="009B0584" w:rsidTr="00B91EEB"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Costi ammissibili </w:t>
            </w:r>
          </w:p>
        </w:tc>
        <w:tc>
          <w:tcPr>
            <w:tcW w:w="3990" w:type="pct"/>
            <w:gridSpan w:val="5"/>
          </w:tcPr>
          <w:p w:rsidR="003127F1" w:rsidRPr="009B0584" w:rsidRDefault="003127F1" w:rsidP="003127F1">
            <w:pPr>
              <w:pStyle w:val="Default"/>
              <w:widowControl w:val="0"/>
              <w:numPr>
                <w:ilvl w:val="1"/>
                <w:numId w:val="2"/>
              </w:numPr>
              <w:suppressAutoHyphens/>
              <w:ind w:left="351" w:hanging="236"/>
              <w:textAlignment w:val="baseline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spese di prima costituzione del partenariato; </w:t>
            </w:r>
          </w:p>
          <w:p w:rsidR="003127F1" w:rsidRPr="009B0584" w:rsidRDefault="003127F1" w:rsidP="003127F1">
            <w:pPr>
              <w:pStyle w:val="Default"/>
              <w:widowControl w:val="0"/>
              <w:numPr>
                <w:ilvl w:val="1"/>
                <w:numId w:val="2"/>
              </w:numPr>
              <w:suppressAutoHyphens/>
              <w:ind w:left="351" w:hanging="236"/>
              <w:textAlignment w:val="baseline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animazione al fine di ampliare l’adesione di nuove imprese e operatori della filiera; </w:t>
            </w:r>
          </w:p>
          <w:p w:rsidR="003127F1" w:rsidRPr="009B0584" w:rsidRDefault="003127F1" w:rsidP="003127F1">
            <w:pPr>
              <w:pStyle w:val="Default"/>
              <w:widowControl w:val="0"/>
              <w:numPr>
                <w:ilvl w:val="1"/>
                <w:numId w:val="2"/>
              </w:numPr>
              <w:suppressAutoHyphens/>
              <w:ind w:left="351" w:hanging="236"/>
              <w:textAlignment w:val="baseline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studi di fattibilità e propedeutici; </w:t>
            </w:r>
          </w:p>
          <w:p w:rsidR="003127F1" w:rsidRPr="009B0584" w:rsidRDefault="003127F1" w:rsidP="003127F1">
            <w:pPr>
              <w:pStyle w:val="Default"/>
              <w:widowControl w:val="0"/>
              <w:numPr>
                <w:ilvl w:val="1"/>
                <w:numId w:val="2"/>
              </w:numPr>
              <w:suppressAutoHyphens/>
              <w:ind w:left="351" w:hanging="236"/>
              <w:textAlignment w:val="baseline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divulgazione dei risultati; </w:t>
            </w:r>
          </w:p>
          <w:p w:rsidR="003127F1" w:rsidRPr="009B0584" w:rsidRDefault="003127F1" w:rsidP="003127F1">
            <w:pPr>
              <w:pStyle w:val="Default"/>
              <w:widowControl w:val="0"/>
              <w:numPr>
                <w:ilvl w:val="1"/>
                <w:numId w:val="2"/>
              </w:numPr>
              <w:suppressAutoHyphens/>
              <w:ind w:left="351" w:hanging="236"/>
              <w:textAlignment w:val="baseline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progettazione e realizzazione di disciplinari, carte dei servizi e </w:t>
            </w:r>
            <w:proofErr w:type="spellStart"/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loghi</w:t>
            </w:r>
            <w:proofErr w:type="spellEnd"/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collettivi della filiera; </w:t>
            </w:r>
          </w:p>
          <w:p w:rsidR="003127F1" w:rsidRPr="009B0584" w:rsidRDefault="003127F1" w:rsidP="003127F1">
            <w:pPr>
              <w:pStyle w:val="Default"/>
              <w:widowControl w:val="0"/>
              <w:numPr>
                <w:ilvl w:val="1"/>
                <w:numId w:val="2"/>
              </w:numPr>
              <w:suppressAutoHyphens/>
              <w:ind w:left="351" w:hanging="236"/>
              <w:textAlignment w:val="baseline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costi relativi all'attività promozionale.</w:t>
            </w:r>
          </w:p>
          <w:p w:rsidR="003127F1" w:rsidRPr="009B0584" w:rsidRDefault="003127F1" w:rsidP="00B91EEB">
            <w:pPr>
              <w:pStyle w:val="Default"/>
              <w:spacing w:after="200" w:line="276" w:lineRule="auto"/>
              <w:ind w:left="34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Sono escluse le spese ordinarie di produzione di gestione e funzionamento dei soggetti aderenti al partenariato.</w:t>
            </w:r>
          </w:p>
        </w:tc>
      </w:tr>
      <w:tr w:rsidR="003127F1" w:rsidRPr="009B0584" w:rsidTr="00B91EEB"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Condizioni di ammissibilità </w:t>
            </w:r>
          </w:p>
        </w:tc>
        <w:tc>
          <w:tcPr>
            <w:tcW w:w="3990" w:type="pct"/>
            <w:gridSpan w:val="5"/>
          </w:tcPr>
          <w:p w:rsidR="003127F1" w:rsidRPr="009B0584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Il Gruppo di cooperazione deve essere composto da almeno 10 soggetti, rappresentanti tutta la filiera verticale: imprese agricole, imprese di trasformazione; imprese di commercializzazione, imprese del settore ricettivo e turistico, Comuni e altri Enti Pubblici </w:t>
            </w:r>
          </w:p>
          <w:p w:rsidR="003127F1" w:rsidRPr="009B0584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Presenza di un progetto operativo di cooperazione, in cui sono descritte la situazione e le problematiche di partenza, i beneficiari, le misure e le azioni che ciascuno di essi realizza, il crono programma, i costi, i risultati misurabili, la durata;</w:t>
            </w:r>
          </w:p>
          <w:p w:rsidR="003127F1" w:rsidRPr="009B0584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Presenza obbligatoria, all’atto della presentazione della domanda di aiuto, di un preliminare accordo che impegna il partenariato a formalizzare (in caso di ammissibilità) un accordo, per individuare il soggetto capofila e i partner coinvolti, le finalità che si intendono raggiungere, gli obblighi e le responsabilità reciproche, durata. </w:t>
            </w:r>
          </w:p>
          <w:p w:rsidR="003127F1" w:rsidRPr="009B0584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 xml:space="preserve">Il partenariato inoltre deve: </w:t>
            </w:r>
          </w:p>
          <w:p w:rsidR="003127F1" w:rsidRPr="009B0584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 essere rappresentato da un soggetto capofila che si configura come responsabile amministrativo - finanziario e coordinatore del progetto di cooperazione; </w:t>
            </w:r>
          </w:p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- adottare un regolamento interno per assicurare la massima trasparenza nel processo di aggregazione e di funzionamento e l’assenza di conflitto di interesse. </w:t>
            </w:r>
          </w:p>
        </w:tc>
      </w:tr>
      <w:tr w:rsidR="003127F1" w:rsidRPr="009B0584" w:rsidTr="00B91EEB"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lastRenderedPageBreak/>
              <w:t>Principi per la definizione dei criteri di selezione</w:t>
            </w:r>
          </w:p>
        </w:tc>
        <w:tc>
          <w:tcPr>
            <w:tcW w:w="3990" w:type="pct"/>
            <w:gridSpan w:val="5"/>
          </w:tcPr>
          <w:p w:rsidR="003127F1" w:rsidRPr="00B524B8" w:rsidRDefault="003127F1" w:rsidP="00B91EE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524B8">
              <w:rPr>
                <w:rFonts w:asciiTheme="minorHAnsi" w:hAnsiTheme="minorHAnsi"/>
                <w:color w:val="auto"/>
                <w:sz w:val="20"/>
                <w:szCs w:val="20"/>
              </w:rPr>
              <w:t>-  caratteristiche del gruppo di cooperazione</w:t>
            </w:r>
          </w:p>
          <w:p w:rsidR="003127F1" w:rsidRPr="00B524B8" w:rsidRDefault="003127F1" w:rsidP="00B91EE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524B8">
              <w:rPr>
                <w:rFonts w:asciiTheme="minorHAnsi" w:hAnsiTheme="minorHAnsi"/>
                <w:color w:val="auto"/>
                <w:sz w:val="20"/>
                <w:szCs w:val="20"/>
              </w:rPr>
              <w:t>- localizzazione territoriale</w:t>
            </w:r>
          </w:p>
          <w:p w:rsidR="003127F1" w:rsidRPr="00B524B8" w:rsidRDefault="003127F1" w:rsidP="00B91EE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524B8">
              <w:rPr>
                <w:rFonts w:asciiTheme="minorHAnsi" w:hAnsiTheme="minorHAnsi"/>
                <w:color w:val="auto"/>
                <w:sz w:val="20"/>
                <w:szCs w:val="20"/>
              </w:rPr>
              <w:t>- coerenza del progetto con gli obiettivi strategici della SSL</w:t>
            </w:r>
          </w:p>
          <w:p w:rsidR="003127F1" w:rsidRPr="00B524B8" w:rsidRDefault="003127F1" w:rsidP="00B91EE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524B8">
              <w:rPr>
                <w:rFonts w:asciiTheme="minorHAnsi" w:hAnsiTheme="minorHAnsi"/>
                <w:color w:val="auto"/>
                <w:sz w:val="20"/>
                <w:szCs w:val="20"/>
              </w:rPr>
              <w:t>- qualità del progetto</w:t>
            </w:r>
          </w:p>
          <w:p w:rsidR="003127F1" w:rsidRPr="009B0584" w:rsidRDefault="003127F1" w:rsidP="00B91EE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524B8">
              <w:rPr>
                <w:rFonts w:asciiTheme="minorHAnsi" w:hAnsiTheme="minorHAnsi"/>
                <w:color w:val="auto"/>
                <w:sz w:val="20"/>
                <w:szCs w:val="20"/>
              </w:rPr>
              <w:t>-  sostenibilità dell’intervento proposto</w:t>
            </w:r>
          </w:p>
        </w:tc>
      </w:tr>
      <w:tr w:rsidR="003127F1" w:rsidRPr="009B0584" w:rsidTr="00B91EEB">
        <w:trPr>
          <w:trHeight w:val="425"/>
        </w:trPr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Importi e aliquote del sostegno </w:t>
            </w:r>
          </w:p>
        </w:tc>
        <w:tc>
          <w:tcPr>
            <w:tcW w:w="3990" w:type="pct"/>
            <w:gridSpan w:val="5"/>
          </w:tcPr>
          <w:p w:rsidR="003127F1" w:rsidRPr="009B0584" w:rsidRDefault="003127F1" w:rsidP="00B91EEB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9B0584">
              <w:rPr>
                <w:rFonts w:cs="Times New Roman"/>
                <w:sz w:val="20"/>
                <w:szCs w:val="20"/>
              </w:rPr>
              <w:t>100% della spesa ammissibile</w:t>
            </w:r>
          </w:p>
          <w:p w:rsidR="003127F1" w:rsidRPr="009B0584" w:rsidRDefault="003127F1" w:rsidP="00B91EEB">
            <w:pPr>
              <w:autoSpaceDE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B524B8">
              <w:rPr>
                <w:rFonts w:cstheme="minorHAnsi"/>
                <w:sz w:val="20"/>
                <w:szCs w:val="20"/>
              </w:rPr>
              <w:t xml:space="preserve">Gli aiuti sono concessi in regime de </w:t>
            </w:r>
            <w:proofErr w:type="spellStart"/>
            <w:r w:rsidRPr="00B524B8">
              <w:rPr>
                <w:rFonts w:cstheme="minorHAnsi"/>
                <w:sz w:val="20"/>
                <w:szCs w:val="20"/>
              </w:rPr>
              <w:t>minimis</w:t>
            </w:r>
            <w:proofErr w:type="spellEnd"/>
            <w:r w:rsidRPr="00B524B8">
              <w:rPr>
                <w:rFonts w:cstheme="minorHAnsi"/>
                <w:sz w:val="20"/>
                <w:szCs w:val="20"/>
              </w:rPr>
              <w:t xml:space="preserve"> generale ai sensi del </w:t>
            </w:r>
            <w:proofErr w:type="spellStart"/>
            <w:r w:rsidRPr="00B524B8">
              <w:rPr>
                <w:rFonts w:cstheme="minorHAnsi"/>
                <w:sz w:val="20"/>
                <w:szCs w:val="20"/>
              </w:rPr>
              <w:t>Reg</w:t>
            </w:r>
            <w:proofErr w:type="spellEnd"/>
            <w:r w:rsidRPr="00B524B8">
              <w:rPr>
                <w:rFonts w:cstheme="minorHAnsi"/>
                <w:sz w:val="20"/>
                <w:szCs w:val="20"/>
              </w:rPr>
              <w:t xml:space="preserve"> (UE) n. 1407/2013</w:t>
            </w:r>
          </w:p>
          <w:p w:rsidR="003127F1" w:rsidRPr="009B0584" w:rsidRDefault="003127F1" w:rsidP="00B91EEB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3127F1" w:rsidRPr="009B0584" w:rsidTr="00B91EEB">
        <w:tc>
          <w:tcPr>
            <w:tcW w:w="1010" w:type="pct"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DOTAZIONE FINANZIARIA (importo della spesa pubblica)</w:t>
            </w:r>
          </w:p>
        </w:tc>
        <w:tc>
          <w:tcPr>
            <w:tcW w:w="3990" w:type="pct"/>
            <w:gridSpan w:val="5"/>
          </w:tcPr>
          <w:p w:rsidR="003127F1" w:rsidRPr="009B0584" w:rsidRDefault="003127F1" w:rsidP="00B91EEB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9B0584">
              <w:rPr>
                <w:rFonts w:cs="Times New Roman"/>
                <w:sz w:val="20"/>
                <w:szCs w:val="20"/>
              </w:rPr>
              <w:t>€ 100.000,00</w:t>
            </w:r>
          </w:p>
        </w:tc>
      </w:tr>
      <w:tr w:rsidR="003127F1" w:rsidRPr="009B0584" w:rsidTr="00B91EEB">
        <w:trPr>
          <w:trHeight w:val="506"/>
        </w:trPr>
        <w:tc>
          <w:tcPr>
            <w:tcW w:w="1010" w:type="pct"/>
            <w:vMerge w:val="restart"/>
          </w:tcPr>
          <w:p w:rsidR="003127F1" w:rsidRPr="009B0584" w:rsidRDefault="003127F1" w:rsidP="00B91EEB">
            <w:pPr>
              <w:pStyle w:val="Default"/>
              <w:keepNext/>
              <w:keepLines/>
              <w:outlineLvl w:val="2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Indicatori </w:t>
            </w:r>
          </w:p>
          <w:p w:rsidR="003127F1" w:rsidRPr="009B0584" w:rsidRDefault="003127F1" w:rsidP="00B91EE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990" w:type="pct"/>
            <w:gridSpan w:val="5"/>
          </w:tcPr>
          <w:p w:rsidR="003127F1" w:rsidRPr="009B0584" w:rsidRDefault="003127F1" w:rsidP="00B91EEB">
            <w:pPr>
              <w:pStyle w:val="Default"/>
              <w:keepNext/>
              <w:keepLines/>
              <w:jc w:val="both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INDICATORE LEADER</w:t>
            </w:r>
          </w:p>
          <w:p w:rsidR="003127F1" w:rsidRPr="009B0584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SPESA PUBBLICA TOTALE PER FOCUS AREA PREVALENTE</w:t>
            </w:r>
          </w:p>
        </w:tc>
      </w:tr>
      <w:tr w:rsidR="003127F1" w:rsidRPr="009B0584" w:rsidTr="00B91EEB">
        <w:trPr>
          <w:trHeight w:val="1107"/>
        </w:trPr>
        <w:tc>
          <w:tcPr>
            <w:tcW w:w="1010" w:type="pct"/>
            <w:vMerge/>
          </w:tcPr>
          <w:p w:rsidR="003127F1" w:rsidRPr="009B058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3990" w:type="pct"/>
            <w:gridSpan w:val="5"/>
          </w:tcPr>
          <w:p w:rsidR="003127F1" w:rsidRPr="009B0584" w:rsidRDefault="003127F1" w:rsidP="00B91EEB">
            <w:pPr>
              <w:pStyle w:val="Default"/>
              <w:keepNext/>
              <w:keepLines/>
              <w:jc w:val="both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INDICATORI </w:t>
            </w:r>
            <w:proofErr w:type="spellStart"/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DI</w:t>
            </w:r>
            <w:proofErr w:type="spellEnd"/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RISULTATO</w:t>
            </w:r>
          </w:p>
          <w:p w:rsidR="003127F1" w:rsidRPr="009B0584" w:rsidRDefault="003127F1" w:rsidP="00B91EEB">
            <w:pPr>
              <w:pStyle w:val="Default"/>
              <w:keepNext/>
              <w:keepLines/>
              <w:jc w:val="both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n.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10</w:t>
            </w: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soggetti coinvolti (imprese agricole, imprese di trasformazione; imprese di commercializzazione, imprese del settore ricettivo e turistico; Comuni e altri Enti Pubblici)</w:t>
            </w:r>
          </w:p>
          <w:p w:rsidR="003127F1" w:rsidRPr="009B0584" w:rsidRDefault="003127F1" w:rsidP="00B91EEB">
            <w:pPr>
              <w:pStyle w:val="Default"/>
              <w:keepNext/>
              <w:keepLines/>
              <w:jc w:val="both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n.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3</w:t>
            </w: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iniziative di animazione;</w:t>
            </w:r>
          </w:p>
          <w:p w:rsidR="003127F1" w:rsidRPr="009B0584" w:rsidRDefault="003127F1" w:rsidP="00B91EEB">
            <w:pPr>
              <w:pStyle w:val="Default"/>
              <w:keepNext/>
              <w:keepLines/>
              <w:jc w:val="both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n.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40</w:t>
            </w: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partecipanti alle iniziative di animazione;</w:t>
            </w:r>
          </w:p>
          <w:p w:rsidR="003127F1" w:rsidRPr="009B0584" w:rsidRDefault="003127F1" w:rsidP="00B91EEB">
            <w:pPr>
              <w:pStyle w:val="Default"/>
              <w:keepNext/>
              <w:keepLines/>
              <w:jc w:val="both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n. 1 </w:t>
            </w: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presenza di studi di fattibilità e propedeutici; </w:t>
            </w:r>
          </w:p>
          <w:p w:rsidR="003127F1" w:rsidRPr="009B0584" w:rsidRDefault="003127F1" w:rsidP="00B91EEB">
            <w:pPr>
              <w:pStyle w:val="Default"/>
              <w:keepNext/>
              <w:keepLines/>
              <w:jc w:val="both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n.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1</w:t>
            </w: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di eventi di divulgazione dei risultati; </w:t>
            </w:r>
          </w:p>
          <w:p w:rsidR="003127F1" w:rsidRPr="009B0584" w:rsidRDefault="003127F1" w:rsidP="00B91EEB">
            <w:pPr>
              <w:pStyle w:val="Default"/>
              <w:keepNext/>
              <w:keepLines/>
              <w:jc w:val="both"/>
              <w:outlineLvl w:val="2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n. 1 </w:t>
            </w:r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presenza di disciplinari, carte dei servizi e </w:t>
            </w:r>
            <w:proofErr w:type="spellStart"/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>loghi</w:t>
            </w:r>
            <w:proofErr w:type="spellEnd"/>
            <w:r w:rsidRPr="009B0584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collettivi della filiera; </w:t>
            </w:r>
          </w:p>
        </w:tc>
      </w:tr>
    </w:tbl>
    <w:p w:rsidR="003127F1" w:rsidRDefault="003127F1" w:rsidP="003127F1">
      <w:pPr>
        <w:jc w:val="both"/>
        <w:rPr>
          <w:rFonts w:ascii="Cambria" w:hAnsi="Cambria"/>
        </w:rPr>
      </w:pPr>
    </w:p>
    <w:p w:rsidR="003127F1" w:rsidRDefault="003127F1" w:rsidP="003127F1">
      <w:pPr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/>
      </w:tblPr>
      <w:tblGrid>
        <w:gridCol w:w="2023"/>
        <w:gridCol w:w="2790"/>
        <w:gridCol w:w="152"/>
        <w:gridCol w:w="1418"/>
        <w:gridCol w:w="22"/>
        <w:gridCol w:w="3443"/>
      </w:tblGrid>
      <w:tr w:rsidR="003127F1" w:rsidRPr="00085825" w:rsidTr="00B91EEB">
        <w:trPr>
          <w:tblHeader/>
        </w:trPr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ambito tematico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TURISMO SOSTENIBILE</w:t>
            </w:r>
          </w:p>
        </w:tc>
      </w:tr>
      <w:tr w:rsidR="003127F1" w:rsidRPr="00085825" w:rsidTr="00B91EEB">
        <w:trPr>
          <w:tblHeader/>
        </w:trPr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OPERAZIONE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40</w:t>
            </w:r>
          </w:p>
        </w:tc>
      </w:tr>
      <w:tr w:rsidR="003127F1" w:rsidRPr="00085825" w:rsidTr="00B91EEB"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7825" w:type="dxa"/>
            <w:gridSpan w:val="5"/>
          </w:tcPr>
          <w:p w:rsidR="003127F1" w:rsidRPr="00B524B8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524B8">
              <w:rPr>
                <w:rFonts w:asciiTheme="minorHAnsi" w:hAnsiTheme="minorHAnsi"/>
                <w:sz w:val="20"/>
                <w:szCs w:val="20"/>
              </w:rPr>
              <w:t>Implementazione card turistica</w:t>
            </w:r>
          </w:p>
        </w:tc>
      </w:tr>
      <w:tr w:rsidR="003127F1" w:rsidRPr="00085825" w:rsidTr="00B91EEB"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MISURA </w:t>
            </w:r>
            <w:proofErr w:type="spellStart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DI</w:t>
            </w:r>
            <w:proofErr w:type="spellEnd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 RIFERIMENTO DEL PSR REGIONE LIGURIA</w:t>
            </w:r>
          </w:p>
        </w:tc>
        <w:tc>
          <w:tcPr>
            <w:tcW w:w="2790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7.05</w:t>
            </w:r>
          </w:p>
        </w:tc>
        <w:tc>
          <w:tcPr>
            <w:tcW w:w="1592" w:type="dxa"/>
            <w:gridSpan w:val="3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TIPO </w:t>
            </w:r>
            <w:proofErr w:type="spellStart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DI</w:t>
            </w:r>
            <w:proofErr w:type="spellEnd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 MODIFICA</w:t>
            </w:r>
          </w:p>
        </w:tc>
        <w:tc>
          <w:tcPr>
            <w:tcW w:w="344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27F1" w:rsidRPr="00085825" w:rsidTr="00B91EEB"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Descrizione del tipo di intervento 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Sostegno a investimenti di fruizione pubblica in infrastrutture ricreative, informazioni turistiche e infrastrutture turistiche su piccola scala</w:t>
            </w:r>
          </w:p>
        </w:tc>
      </w:tr>
      <w:tr w:rsidR="003127F1" w:rsidRPr="00085825" w:rsidTr="00B91EEB">
        <w:trPr>
          <w:trHeight w:val="373"/>
        </w:trPr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FOCUS AREA</w:t>
            </w:r>
          </w:p>
        </w:tc>
        <w:tc>
          <w:tcPr>
            <w:tcW w:w="2942" w:type="dxa"/>
            <w:gridSpan w:val="2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6A</w:t>
            </w:r>
          </w:p>
        </w:tc>
        <w:tc>
          <w:tcPr>
            <w:tcW w:w="1418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FABBISOGNI</w:t>
            </w:r>
          </w:p>
        </w:tc>
        <w:tc>
          <w:tcPr>
            <w:tcW w:w="3465" w:type="dxa"/>
            <w:gridSpan w:val="2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NF3</w:t>
            </w:r>
          </w:p>
        </w:tc>
      </w:tr>
      <w:tr w:rsidR="003127F1" w:rsidRPr="00085825" w:rsidTr="00B91EEB">
        <w:trPr>
          <w:trHeight w:val="472"/>
        </w:trPr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Tipo di sostegno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Sovvenzione a fondo perduto che si propone di compensare i costi ammissibili sostenuti per gli investimenti realizzati</w:t>
            </w:r>
          </w:p>
        </w:tc>
      </w:tr>
      <w:tr w:rsidR="003127F1" w:rsidRPr="00085825" w:rsidTr="00B91EEB"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Comuni  singoli o associati, Enti Parco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r w:rsidRPr="00B524B8">
              <w:rPr>
                <w:rFonts w:asciiTheme="minorHAnsi" w:hAnsiTheme="minorHAnsi"/>
                <w:color w:val="auto"/>
                <w:sz w:val="20"/>
                <w:szCs w:val="20"/>
              </w:rPr>
              <w:t>Altri Enti Pubblici</w:t>
            </w:r>
          </w:p>
        </w:tc>
      </w:tr>
      <w:tr w:rsidR="003127F1" w:rsidRPr="00085825" w:rsidTr="00B91EEB"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Costi ammissibili 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ind w:left="3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Investimenti per l’innovazione tecnologica dei servizi turistici attraverso sistemi di informazione e prenotazione telematica, card turistiche per facilitare la fruizione da parte dei visitatori dell’offerta turistica locale</w:t>
            </w:r>
          </w:p>
        </w:tc>
      </w:tr>
      <w:tr w:rsidR="003127F1" w:rsidRPr="00085825" w:rsidTr="00B91EEB"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Condizioni di ammissibilità 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Adesione al partenariato del Progetto “</w:t>
            </w:r>
            <w:proofErr w:type="spellStart"/>
            <w:r w:rsidRPr="00085825">
              <w:rPr>
                <w:rFonts w:asciiTheme="minorHAnsi" w:hAnsiTheme="minorHAnsi"/>
                <w:sz w:val="20"/>
                <w:szCs w:val="20"/>
              </w:rPr>
              <w:t>Experience</w:t>
            </w:r>
            <w:proofErr w:type="spellEnd"/>
            <w:r w:rsidRPr="00085825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3127F1" w:rsidRPr="00085825" w:rsidTr="00B91EEB"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Principi per la definizione dei criteri di selezione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- qualità progettuale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- maggior numero di convenzionati</w:t>
            </w:r>
          </w:p>
        </w:tc>
      </w:tr>
      <w:tr w:rsidR="003127F1" w:rsidRPr="00085825" w:rsidTr="00B91EEB">
        <w:trPr>
          <w:trHeight w:val="254"/>
        </w:trPr>
        <w:tc>
          <w:tcPr>
            <w:tcW w:w="2023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Importi e aliquote del sostegno 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085825">
              <w:rPr>
                <w:rFonts w:cs="Times New Roman"/>
                <w:sz w:val="20"/>
                <w:szCs w:val="20"/>
              </w:rPr>
              <w:t>100% della spesa ammissibile</w:t>
            </w:r>
          </w:p>
        </w:tc>
      </w:tr>
      <w:tr w:rsidR="003127F1" w:rsidRPr="00085825" w:rsidTr="00B91EEB">
        <w:tc>
          <w:tcPr>
            <w:tcW w:w="2023" w:type="dxa"/>
          </w:tcPr>
          <w:p w:rsidR="003127F1" w:rsidRPr="00D52DD4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D52DD4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DOTAZIONE FINANZIARIA (importo della spesa pubblica)</w:t>
            </w:r>
          </w:p>
        </w:tc>
        <w:tc>
          <w:tcPr>
            <w:tcW w:w="7825" w:type="dxa"/>
            <w:gridSpan w:val="5"/>
          </w:tcPr>
          <w:p w:rsidR="003127F1" w:rsidRPr="00D52DD4" w:rsidRDefault="003127F1" w:rsidP="00B91EEB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D52DD4">
              <w:rPr>
                <w:rFonts w:cs="Times New Roman"/>
                <w:sz w:val="20"/>
                <w:szCs w:val="20"/>
              </w:rPr>
              <w:t>€ 20.000,00</w:t>
            </w:r>
          </w:p>
        </w:tc>
      </w:tr>
      <w:tr w:rsidR="003127F1" w:rsidRPr="00085825" w:rsidTr="00B91EEB">
        <w:trPr>
          <w:trHeight w:val="581"/>
        </w:trPr>
        <w:tc>
          <w:tcPr>
            <w:tcW w:w="2023" w:type="dxa"/>
            <w:vMerge w:val="restart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Indicatori </w:t>
            </w:r>
            <w:r w:rsidRPr="0008582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INDICATORE LEADER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SPESA PUBBLICA TOTALE PER FOCUS AREA PREVALENTE</w:t>
            </w:r>
          </w:p>
        </w:tc>
      </w:tr>
      <w:tr w:rsidR="003127F1" w:rsidRPr="00085825" w:rsidTr="00B91EEB">
        <w:trPr>
          <w:trHeight w:val="65"/>
        </w:trPr>
        <w:tc>
          <w:tcPr>
            <w:tcW w:w="2023" w:type="dxa"/>
            <w:vMerge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INDICATORI </w:t>
            </w:r>
            <w:proofErr w:type="spellStart"/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DI</w:t>
            </w:r>
            <w:proofErr w:type="spellEnd"/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RISULTATO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  <w:highlight w:val="yellow"/>
              </w:rPr>
            </w:pPr>
            <w:r w:rsidRPr="00085825">
              <w:rPr>
                <w:rFonts w:asciiTheme="minorHAnsi" w:eastAsia="Cambria" w:hAnsiTheme="minorHAnsi"/>
                <w:sz w:val="20"/>
                <w:szCs w:val="20"/>
              </w:rPr>
              <w:t xml:space="preserve">n. </w:t>
            </w:r>
            <w:r>
              <w:rPr>
                <w:rFonts w:asciiTheme="minorHAnsi" w:eastAsia="Cambria" w:hAnsiTheme="minorHAnsi"/>
                <w:sz w:val="20"/>
                <w:szCs w:val="20"/>
              </w:rPr>
              <w:t xml:space="preserve">5 </w:t>
            </w:r>
            <w:r w:rsidRPr="00085825">
              <w:rPr>
                <w:rFonts w:asciiTheme="minorHAnsi" w:eastAsia="Cambria" w:hAnsiTheme="minorHAnsi"/>
                <w:sz w:val="20"/>
                <w:szCs w:val="20"/>
              </w:rPr>
              <w:t>aderenti della filiera verticale alla card turistica</w:t>
            </w:r>
          </w:p>
        </w:tc>
      </w:tr>
    </w:tbl>
    <w:p w:rsidR="003127F1" w:rsidRDefault="003127F1" w:rsidP="003127F1">
      <w:pPr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/>
      </w:tblPr>
      <w:tblGrid>
        <w:gridCol w:w="2062"/>
        <w:gridCol w:w="2809"/>
        <w:gridCol w:w="145"/>
        <w:gridCol w:w="1420"/>
        <w:gridCol w:w="22"/>
        <w:gridCol w:w="3390"/>
      </w:tblGrid>
      <w:tr w:rsidR="003127F1" w:rsidRPr="00085825" w:rsidTr="00B91EEB">
        <w:trPr>
          <w:tblHeader/>
        </w:trPr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ambito tematico</w:t>
            </w: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TURISMO SOSTENIBILE</w:t>
            </w:r>
          </w:p>
        </w:tc>
      </w:tr>
      <w:tr w:rsidR="003127F1" w:rsidRPr="00085825" w:rsidTr="00B91EEB">
        <w:trPr>
          <w:tblHeader/>
        </w:trPr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OPERAZIONE</w:t>
            </w: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41</w:t>
            </w:r>
          </w:p>
        </w:tc>
      </w:tr>
      <w:tr w:rsidR="003127F1" w:rsidRPr="00085825" w:rsidTr="00B91EEB"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eastAsia="Cambria" w:hAnsi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eastAsia="Cambria" w:hAnsiTheme="minorHAnsi"/>
                <w:sz w:val="20"/>
                <w:szCs w:val="20"/>
              </w:rPr>
              <w:t>ADEGUAMENTO DELLE STRUTTURE RICETTIVE ESISTENTI ALLE ESIGENZE DEL PROGETTO EXPERIENCE</w:t>
            </w:r>
          </w:p>
        </w:tc>
      </w:tr>
      <w:tr w:rsidR="003127F1" w:rsidRPr="00085825" w:rsidTr="00B91EEB"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keepNext/>
              <w:keepLines/>
              <w:spacing w:before="200" w:after="200" w:line="276" w:lineRule="auto"/>
              <w:jc w:val="both"/>
              <w:outlineLvl w:val="2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MISURA </w:t>
            </w:r>
            <w:proofErr w:type="spellStart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DI</w:t>
            </w:r>
            <w:proofErr w:type="spellEnd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 RIFERIMENTO DEL PSR REGIONE LIGURIA</w:t>
            </w:r>
          </w:p>
        </w:tc>
        <w:tc>
          <w:tcPr>
            <w:tcW w:w="2809" w:type="dxa"/>
          </w:tcPr>
          <w:p w:rsidR="003127F1" w:rsidRPr="00085825" w:rsidRDefault="003127F1" w:rsidP="00B91EEB">
            <w:pPr>
              <w:pStyle w:val="Default"/>
              <w:keepNext/>
              <w:keepLines/>
              <w:spacing w:before="200" w:after="200" w:line="276" w:lineRule="auto"/>
              <w:jc w:val="both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6.04</w:t>
            </w:r>
          </w:p>
        </w:tc>
        <w:tc>
          <w:tcPr>
            <w:tcW w:w="1587" w:type="dxa"/>
            <w:gridSpan w:val="3"/>
          </w:tcPr>
          <w:p w:rsidR="003127F1" w:rsidRPr="00085825" w:rsidRDefault="003127F1" w:rsidP="00B91EEB">
            <w:pPr>
              <w:pStyle w:val="Default"/>
              <w:keepNext/>
              <w:keepLines/>
              <w:spacing w:before="200" w:after="200" w:line="276" w:lineRule="auto"/>
              <w:jc w:val="both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TIPO </w:t>
            </w:r>
            <w:proofErr w:type="spellStart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DI</w:t>
            </w:r>
            <w:proofErr w:type="spellEnd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 MODIFICA</w:t>
            </w:r>
          </w:p>
        </w:tc>
        <w:tc>
          <w:tcPr>
            <w:tcW w:w="3390" w:type="dxa"/>
          </w:tcPr>
          <w:p w:rsidR="003127F1" w:rsidRPr="00085825" w:rsidRDefault="003127F1" w:rsidP="00B91EEB">
            <w:pPr>
              <w:pStyle w:val="Default"/>
              <w:keepNext/>
              <w:keepLines/>
              <w:spacing w:before="200" w:after="200" w:line="276" w:lineRule="auto"/>
              <w:jc w:val="both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127F1" w:rsidRPr="00085825" w:rsidTr="00B91EEB"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keepNext/>
              <w:keepLines/>
              <w:jc w:val="both"/>
              <w:outlineLvl w:val="2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Descrizione del tipo di intervento </w:t>
            </w: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eastAsia="Cambria" w:hAnsiTheme="minorHAnsi"/>
                <w:sz w:val="20"/>
                <w:szCs w:val="20"/>
              </w:rPr>
              <w:t>L’operazione finanzia l’adeguamento delle strutture ricettive  legate al turismo rurale  e al settore escursionistico (</w:t>
            </w:r>
            <w:proofErr w:type="spellStart"/>
            <w:r w:rsidRPr="00085825">
              <w:rPr>
                <w:rFonts w:asciiTheme="minorHAnsi" w:eastAsia="Cambria" w:hAnsiTheme="minorHAnsi"/>
                <w:sz w:val="20"/>
                <w:szCs w:val="20"/>
              </w:rPr>
              <w:t>Experience</w:t>
            </w:r>
            <w:proofErr w:type="spellEnd"/>
            <w:r w:rsidRPr="00085825">
              <w:rPr>
                <w:rFonts w:asciiTheme="minorHAnsi" w:eastAsia="Cambria" w:hAnsiTheme="minorHAnsi"/>
                <w:sz w:val="20"/>
                <w:szCs w:val="20"/>
              </w:rPr>
              <w:t>)</w:t>
            </w:r>
          </w:p>
        </w:tc>
      </w:tr>
      <w:tr w:rsidR="003127F1" w:rsidRPr="00085825" w:rsidTr="00B91EEB">
        <w:trPr>
          <w:trHeight w:val="373"/>
        </w:trPr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FOCUS AREA</w:t>
            </w:r>
          </w:p>
        </w:tc>
        <w:tc>
          <w:tcPr>
            <w:tcW w:w="2954" w:type="dxa"/>
            <w:gridSpan w:val="2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6 A</w:t>
            </w:r>
          </w:p>
        </w:tc>
        <w:tc>
          <w:tcPr>
            <w:tcW w:w="1420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FABBISOGNI</w:t>
            </w:r>
          </w:p>
        </w:tc>
        <w:tc>
          <w:tcPr>
            <w:tcW w:w="3412" w:type="dxa"/>
            <w:gridSpan w:val="2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F21, NF2</w:t>
            </w:r>
          </w:p>
        </w:tc>
      </w:tr>
      <w:tr w:rsidR="003127F1" w:rsidRPr="00085825" w:rsidTr="00B91EEB"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Tipo di sostegno </w:t>
            </w:r>
          </w:p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pStyle w:val="Default"/>
              <w:spacing w:after="200" w:line="276" w:lineRule="auto"/>
              <w:ind w:left="175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Sovvenzione a fondo perduto che si propone di compensare parte dei costi ammissibili sostenuti per gli investimenti realizzati</w:t>
            </w:r>
          </w:p>
        </w:tc>
      </w:tr>
      <w:tr w:rsidR="003127F1" w:rsidRPr="00085825" w:rsidTr="00B91EEB"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Beneficiari </w:t>
            </w: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micro o piccola impresa ricettiva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, </w:t>
            </w:r>
            <w:r w:rsidRPr="00B524B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altri soggetti privati operanti nel settore dell’ospitalità</w:t>
            </w:r>
          </w:p>
        </w:tc>
      </w:tr>
      <w:tr w:rsidR="003127F1" w:rsidRPr="00085825" w:rsidTr="00B91EEB"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Costi ammissibili </w:t>
            </w:r>
          </w:p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 xml:space="preserve">- adeguamento di beni immobili per il miglioramento ed il potenziamento della qualità dell’offerta turistica 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 xml:space="preserve">- acquisto attrezzature 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- spese generali e tecniche nella misura massima del 3% del costo ammissibile per acquisto di attrezzature e 6% degli investimenti in beni immobili</w:t>
            </w:r>
          </w:p>
        </w:tc>
      </w:tr>
      <w:tr w:rsidR="003127F1" w:rsidRPr="00085825" w:rsidTr="00B91EEB"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Condizioni di </w:t>
            </w:r>
            <w:r w:rsidRPr="0008582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ammissibilità </w:t>
            </w: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- strutture ricettive</w:t>
            </w:r>
            <w:r w:rsidRPr="000858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085825">
              <w:rPr>
                <w:rFonts w:asciiTheme="minorHAnsi" w:hAnsiTheme="minorHAnsi"/>
                <w:sz w:val="20"/>
                <w:szCs w:val="20"/>
              </w:rPr>
              <w:t xml:space="preserve">site ad una distanza massima dalla rete escursionistica o da borghi rurali </w:t>
            </w:r>
            <w:r w:rsidRPr="00085825">
              <w:rPr>
                <w:rFonts w:asciiTheme="minorHAnsi" w:hAnsiTheme="minorHAnsi"/>
                <w:sz w:val="20"/>
                <w:szCs w:val="20"/>
              </w:rPr>
              <w:lastRenderedPageBreak/>
              <w:t>stabilita nel bando attuativo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- adesione al partenariato del Progetto “</w:t>
            </w:r>
            <w:proofErr w:type="spellStart"/>
            <w:r w:rsidRPr="00085825">
              <w:rPr>
                <w:rFonts w:asciiTheme="minorHAnsi" w:hAnsiTheme="minorHAnsi"/>
                <w:sz w:val="20"/>
                <w:szCs w:val="20"/>
              </w:rPr>
              <w:t>Experience</w:t>
            </w:r>
            <w:proofErr w:type="spellEnd"/>
            <w:r w:rsidRPr="00085825">
              <w:rPr>
                <w:rFonts w:asciiTheme="minorHAnsi" w:hAnsiTheme="minorHAnsi"/>
                <w:sz w:val="20"/>
                <w:szCs w:val="20"/>
              </w:rPr>
              <w:t>”</w:t>
            </w:r>
          </w:p>
        </w:tc>
      </w:tr>
      <w:tr w:rsidR="003127F1" w:rsidRPr="00085825" w:rsidTr="00B91EEB"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Principi per la definizione dei criteri di selezione</w:t>
            </w: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autoSpaceDE w:val="0"/>
              <w:adjustRightInd w:val="0"/>
              <w:jc w:val="both"/>
              <w:rPr>
                <w:rFonts w:eastAsia="Cambria" w:cs="Times New Roman"/>
                <w:sz w:val="20"/>
                <w:szCs w:val="20"/>
              </w:rPr>
            </w:pPr>
            <w:r w:rsidRPr="00085825">
              <w:rPr>
                <w:rFonts w:eastAsia="Cambria" w:cs="Times New Roman"/>
                <w:sz w:val="20"/>
                <w:szCs w:val="20"/>
              </w:rPr>
              <w:t xml:space="preserve">-  Comune di area D; </w:t>
            </w:r>
          </w:p>
          <w:p w:rsidR="003127F1" w:rsidRPr="00085825" w:rsidRDefault="003127F1" w:rsidP="00B91EEB">
            <w:pPr>
              <w:autoSpaceDE w:val="0"/>
              <w:adjustRightInd w:val="0"/>
              <w:jc w:val="both"/>
              <w:rPr>
                <w:rFonts w:eastAsia="Cambria" w:cs="Times New Roman"/>
                <w:sz w:val="20"/>
                <w:szCs w:val="20"/>
              </w:rPr>
            </w:pPr>
            <w:r w:rsidRPr="00085825">
              <w:rPr>
                <w:sz w:val="20"/>
                <w:szCs w:val="20"/>
              </w:rPr>
              <w:t>- Comuni che negli ultimi 20 anni hanno subito uno spopolamento sulla base dei dati statistici ufficiali.</w:t>
            </w:r>
          </w:p>
          <w:p w:rsidR="003127F1" w:rsidRPr="00085825" w:rsidRDefault="003127F1" w:rsidP="00B91EEB">
            <w:pPr>
              <w:autoSpaceDE w:val="0"/>
              <w:adjustRightInd w:val="0"/>
              <w:jc w:val="both"/>
              <w:rPr>
                <w:rFonts w:eastAsia="Cambria" w:cs="Times New Roman"/>
                <w:sz w:val="20"/>
                <w:szCs w:val="20"/>
              </w:rPr>
            </w:pPr>
            <w:r w:rsidRPr="00085825">
              <w:rPr>
                <w:rFonts w:eastAsia="Cambria" w:cs="Times New Roman"/>
                <w:sz w:val="20"/>
                <w:szCs w:val="20"/>
              </w:rPr>
              <w:t xml:space="preserve">- localizzazione  in SIC, ZPS, Aree Protette o Aree Parco </w:t>
            </w:r>
          </w:p>
          <w:p w:rsidR="003127F1" w:rsidRDefault="003127F1" w:rsidP="00B91EEB">
            <w:pPr>
              <w:autoSpaceDE w:val="0"/>
              <w:adjustRightInd w:val="0"/>
              <w:jc w:val="both"/>
              <w:rPr>
                <w:rFonts w:eastAsia="Cambria" w:cs="Times New Roman"/>
                <w:sz w:val="20"/>
                <w:szCs w:val="20"/>
              </w:rPr>
            </w:pPr>
            <w:r w:rsidRPr="00085825">
              <w:rPr>
                <w:rFonts w:eastAsia="Cambria" w:cs="Times New Roman"/>
                <w:sz w:val="20"/>
                <w:szCs w:val="20"/>
              </w:rPr>
              <w:t>- localizzazione a servizio di eccellenze territoriali (elenco nel bando)</w:t>
            </w:r>
          </w:p>
          <w:p w:rsidR="003127F1" w:rsidRPr="00085825" w:rsidRDefault="003127F1" w:rsidP="00B91EEB">
            <w:pPr>
              <w:autoSpaceDE w:val="0"/>
              <w:adjustRightInd w:val="0"/>
              <w:jc w:val="both"/>
              <w:rPr>
                <w:rFonts w:eastAsia="Cambria" w:cs="Times New Roman"/>
                <w:sz w:val="20"/>
                <w:szCs w:val="20"/>
              </w:rPr>
            </w:pPr>
            <w:r>
              <w:rPr>
                <w:rFonts w:eastAsia="Cambria" w:cs="Times New Roman"/>
                <w:sz w:val="20"/>
                <w:szCs w:val="20"/>
              </w:rPr>
              <w:t xml:space="preserve">- </w:t>
            </w:r>
            <w:r w:rsidRPr="00B524B8">
              <w:rPr>
                <w:rFonts w:eastAsia="Cambria" w:cs="Times New Roman"/>
                <w:sz w:val="20"/>
                <w:szCs w:val="20"/>
              </w:rPr>
              <w:t>caratteristiche del beneficiario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085825">
              <w:rPr>
                <w:rFonts w:asciiTheme="minorHAnsi" w:eastAsia="Cambria" w:hAnsiTheme="minorHAnsi"/>
                <w:color w:val="auto"/>
                <w:sz w:val="20"/>
                <w:szCs w:val="20"/>
              </w:rPr>
              <w:t xml:space="preserve">- edifici siti in borghi rurali o con caratteristiche di ruralità o di valore testimoniale </w:t>
            </w:r>
          </w:p>
        </w:tc>
      </w:tr>
      <w:tr w:rsidR="003127F1" w:rsidRPr="00085825" w:rsidTr="00B91EEB"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Importi e aliquote del sostegno </w:t>
            </w:r>
          </w:p>
        </w:tc>
        <w:tc>
          <w:tcPr>
            <w:tcW w:w="7786" w:type="dxa"/>
            <w:gridSpan w:val="5"/>
          </w:tcPr>
          <w:p w:rsidR="003127F1" w:rsidRPr="00B524B8" w:rsidRDefault="003127F1" w:rsidP="00B91EEB">
            <w:pPr>
              <w:autoSpaceDE w:val="0"/>
              <w:adjustRightInd w:val="0"/>
              <w:rPr>
                <w:sz w:val="20"/>
                <w:szCs w:val="20"/>
              </w:rPr>
            </w:pPr>
            <w:r w:rsidRPr="00B524B8">
              <w:rPr>
                <w:sz w:val="20"/>
                <w:szCs w:val="20"/>
              </w:rPr>
              <w:t>50% della spesa ammissibile (massima spesa ammissibile</w:t>
            </w:r>
            <w:r w:rsidRPr="00B524B8">
              <w:rPr>
                <w:strike/>
                <w:sz w:val="20"/>
                <w:szCs w:val="20"/>
              </w:rPr>
              <w:t xml:space="preserve"> </w:t>
            </w:r>
            <w:r w:rsidRPr="00B524B8">
              <w:rPr>
                <w:sz w:val="20"/>
                <w:szCs w:val="20"/>
              </w:rPr>
              <w:t>€ 50.000,00)</w:t>
            </w:r>
          </w:p>
          <w:p w:rsidR="003127F1" w:rsidRPr="00B479F8" w:rsidRDefault="003127F1" w:rsidP="00B91EEB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B524B8">
              <w:rPr>
                <w:rFonts w:cstheme="minorHAnsi"/>
                <w:sz w:val="20"/>
                <w:szCs w:val="20"/>
              </w:rPr>
              <w:t xml:space="preserve">In regime de </w:t>
            </w:r>
            <w:proofErr w:type="spellStart"/>
            <w:r w:rsidRPr="00B524B8">
              <w:rPr>
                <w:rFonts w:cstheme="minorHAnsi"/>
                <w:sz w:val="20"/>
                <w:szCs w:val="20"/>
              </w:rPr>
              <w:t>minimis</w:t>
            </w:r>
            <w:proofErr w:type="spellEnd"/>
            <w:r w:rsidRPr="00B524B8">
              <w:rPr>
                <w:rFonts w:cstheme="minorHAnsi"/>
                <w:sz w:val="20"/>
                <w:szCs w:val="20"/>
              </w:rPr>
              <w:t xml:space="preserve"> ai sensi del Reg.(UE) n. 1407/2013</w:t>
            </w:r>
          </w:p>
        </w:tc>
      </w:tr>
      <w:tr w:rsidR="003127F1" w:rsidRPr="00085825" w:rsidTr="00B91EEB">
        <w:tc>
          <w:tcPr>
            <w:tcW w:w="2062" w:type="dxa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DOTAZIONE FINANZIARIA (importo della spesa pubblica)</w:t>
            </w: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085825">
              <w:rPr>
                <w:rFonts w:cs="Times New Roman"/>
                <w:sz w:val="20"/>
                <w:szCs w:val="20"/>
              </w:rPr>
              <w:t>€ 240.000,00</w:t>
            </w:r>
          </w:p>
        </w:tc>
      </w:tr>
      <w:tr w:rsidR="003127F1" w:rsidRPr="00085825" w:rsidTr="00B91EEB">
        <w:trPr>
          <w:trHeight w:val="282"/>
        </w:trPr>
        <w:tc>
          <w:tcPr>
            <w:tcW w:w="2062" w:type="dxa"/>
            <w:vMerge w:val="restart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Indicatori </w:t>
            </w:r>
          </w:p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INDICATORE LEADER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SPESA PUBBLICA TOTALE PER FOCUS AREA PREVALENTE </w:t>
            </w:r>
          </w:p>
        </w:tc>
      </w:tr>
      <w:tr w:rsidR="003127F1" w:rsidRPr="00085825" w:rsidTr="00B91EEB">
        <w:trPr>
          <w:trHeight w:val="1107"/>
        </w:trPr>
        <w:tc>
          <w:tcPr>
            <w:tcW w:w="2062" w:type="dxa"/>
            <w:vMerge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786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INDICATORI </w:t>
            </w:r>
            <w:proofErr w:type="spellStart"/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DI</w:t>
            </w:r>
            <w:proofErr w:type="spellEnd"/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RISULTATO</w:t>
            </w:r>
          </w:p>
          <w:p w:rsidR="003127F1" w:rsidRPr="00085825" w:rsidRDefault="003127F1" w:rsidP="00B91EE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n.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8</w:t>
            </w:r>
            <w:r w:rsidRPr="00085825">
              <w:rPr>
                <w:rFonts w:asciiTheme="minorHAnsi" w:hAnsiTheme="minorHAnsi"/>
                <w:sz w:val="20"/>
                <w:szCs w:val="20"/>
              </w:rPr>
              <w:t xml:space="preserve"> di strutture ricettive di cui è stata migliorata e potenziata la qualità dell’offerta turistica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n.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16</w:t>
            </w: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di posti letti in strutture ricettive di cui è stata migliorata e potenziata la qualità dell’offerta turistica</w:t>
            </w:r>
          </w:p>
        </w:tc>
      </w:tr>
    </w:tbl>
    <w:p w:rsidR="003127F1" w:rsidRDefault="003127F1" w:rsidP="003127F1">
      <w:pPr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/>
      </w:tblPr>
      <w:tblGrid>
        <w:gridCol w:w="2017"/>
        <w:gridCol w:w="6"/>
        <w:gridCol w:w="2795"/>
        <w:gridCol w:w="146"/>
        <w:gridCol w:w="1418"/>
        <w:gridCol w:w="24"/>
        <w:gridCol w:w="3442"/>
      </w:tblGrid>
      <w:tr w:rsidR="003127F1" w:rsidRPr="00085825" w:rsidTr="00B91EEB">
        <w:trPr>
          <w:tblHeader/>
        </w:trPr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ambito tematico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TURISMO SOSTENIBILE</w:t>
            </w:r>
          </w:p>
        </w:tc>
      </w:tr>
      <w:tr w:rsidR="003127F1" w:rsidRPr="00085825" w:rsidTr="00B91EEB">
        <w:trPr>
          <w:tblHeader/>
        </w:trPr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OPERAZIONE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44</w:t>
            </w:r>
          </w:p>
        </w:tc>
      </w:tr>
      <w:tr w:rsidR="003127F1" w:rsidRPr="00085825" w:rsidTr="00B91EEB"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 xml:space="preserve">ADEGUAMENTO AL PROGETTO EXPERIENCE </w:t>
            </w:r>
            <w:proofErr w:type="spellStart"/>
            <w:r w:rsidRPr="00085825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085825">
              <w:rPr>
                <w:rFonts w:asciiTheme="minorHAnsi" w:hAnsiTheme="minorHAnsi"/>
                <w:sz w:val="20"/>
                <w:szCs w:val="20"/>
              </w:rPr>
              <w:t xml:space="preserve"> PERCORSI MUSEALI E DIDATTICI IN EDIFICI E STRUTTURE </w:t>
            </w:r>
            <w:proofErr w:type="spellStart"/>
            <w:r w:rsidRPr="00085825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085825">
              <w:rPr>
                <w:rFonts w:asciiTheme="minorHAnsi" w:hAnsiTheme="minorHAnsi"/>
                <w:sz w:val="20"/>
                <w:szCs w:val="20"/>
              </w:rPr>
              <w:t xml:space="preserve"> PROPRIETÀ COMUNALE</w:t>
            </w:r>
          </w:p>
        </w:tc>
      </w:tr>
      <w:tr w:rsidR="003127F1" w:rsidRPr="00085825" w:rsidTr="00B91EEB">
        <w:tc>
          <w:tcPr>
            <w:tcW w:w="2017" w:type="dxa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MISURA </w:t>
            </w:r>
            <w:proofErr w:type="spellStart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DI</w:t>
            </w:r>
            <w:proofErr w:type="spellEnd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 RIFERIMENTO DEL PSR REGIONE LIGURIA</w:t>
            </w:r>
          </w:p>
        </w:tc>
        <w:tc>
          <w:tcPr>
            <w:tcW w:w="2801" w:type="dxa"/>
            <w:gridSpan w:val="2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7.04</w:t>
            </w:r>
          </w:p>
        </w:tc>
        <w:tc>
          <w:tcPr>
            <w:tcW w:w="1588" w:type="dxa"/>
            <w:gridSpan w:val="3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TIPO </w:t>
            </w:r>
            <w:proofErr w:type="spellStart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DI</w:t>
            </w:r>
            <w:proofErr w:type="spellEnd"/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 MODIFICA</w:t>
            </w:r>
          </w:p>
        </w:tc>
        <w:tc>
          <w:tcPr>
            <w:tcW w:w="3442" w:type="dxa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3127F1" w:rsidRPr="00085825" w:rsidTr="00B91EEB"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Descrizione del tipo di intervento 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eastAsia="Cambria" w:hAnsiTheme="minorHAnsi"/>
                <w:sz w:val="20"/>
                <w:szCs w:val="20"/>
              </w:rPr>
              <w:t>Sostegno a iniziative culturali e ricreative: ideazione e allestimento di percorsi museali e didattici</w:t>
            </w:r>
          </w:p>
        </w:tc>
      </w:tr>
      <w:tr w:rsidR="003127F1" w:rsidRPr="00085825" w:rsidTr="00B91EEB">
        <w:trPr>
          <w:trHeight w:val="373"/>
        </w:trPr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FOCUS AREA</w:t>
            </w:r>
          </w:p>
        </w:tc>
        <w:tc>
          <w:tcPr>
            <w:tcW w:w="2941" w:type="dxa"/>
            <w:gridSpan w:val="2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6A</w:t>
            </w:r>
          </w:p>
        </w:tc>
        <w:tc>
          <w:tcPr>
            <w:tcW w:w="1418" w:type="dxa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FABBISOGNI</w:t>
            </w:r>
          </w:p>
        </w:tc>
        <w:tc>
          <w:tcPr>
            <w:tcW w:w="3466" w:type="dxa"/>
            <w:gridSpan w:val="2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F21</w:t>
            </w:r>
          </w:p>
        </w:tc>
      </w:tr>
      <w:tr w:rsidR="003127F1" w:rsidRPr="00085825" w:rsidTr="00B91EEB">
        <w:trPr>
          <w:trHeight w:val="472"/>
        </w:trPr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Tipo di sostegno </w:t>
            </w:r>
          </w:p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Sovvenzione a fondo perduto che si propone di compensare i costi ammissibili sostenuti per gli investimenti realizzati</w:t>
            </w:r>
          </w:p>
        </w:tc>
      </w:tr>
      <w:tr w:rsidR="003127F1" w:rsidRPr="00085825" w:rsidTr="00B91EEB"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Beneficiari 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Comuni singoli o associati, Enti Parco</w:t>
            </w:r>
          </w:p>
        </w:tc>
      </w:tr>
      <w:tr w:rsidR="003127F1" w:rsidRPr="00085825" w:rsidTr="00B91EEB"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Costi ammissibili 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autoSpaceDE w:val="0"/>
              <w:adjustRightInd w:val="0"/>
              <w:jc w:val="both"/>
              <w:rPr>
                <w:rFonts w:eastAsia="Cambria"/>
                <w:sz w:val="20"/>
                <w:szCs w:val="20"/>
              </w:rPr>
            </w:pPr>
            <w:r w:rsidRPr="00085825">
              <w:rPr>
                <w:sz w:val="20"/>
                <w:szCs w:val="20"/>
              </w:rPr>
              <w:t xml:space="preserve">- </w:t>
            </w:r>
            <w:r w:rsidRPr="00085825">
              <w:rPr>
                <w:rFonts w:eastAsia="Cambria" w:cs="Times New Roman"/>
                <w:color w:val="000000"/>
                <w:sz w:val="20"/>
                <w:szCs w:val="20"/>
              </w:rPr>
              <w:t>recupero di edifici di proprietà pubblica, situati nei borghi rurali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- spese per ideazione e allestimento di percorsi museali e didattici</w:t>
            </w:r>
          </w:p>
          <w:p w:rsidR="003127F1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- spese generali e tecniche nella misura massima del 3% del costo ammissibile per acquisti di attrezzature e 6% degli investimenti in beni immobili</w:t>
            </w:r>
          </w:p>
          <w:p w:rsidR="003127F1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27F1" w:rsidRPr="00085825" w:rsidTr="00B91EEB"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Condizioni di ammissibilità 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- investimenti su piccola scala</w:t>
            </w:r>
          </w:p>
          <w:p w:rsidR="003127F1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sz w:val="20"/>
                <w:szCs w:val="20"/>
              </w:rPr>
              <w:t>- adesione al partenariato del Progetto “</w:t>
            </w:r>
            <w:proofErr w:type="spellStart"/>
            <w:r w:rsidRPr="00085825">
              <w:rPr>
                <w:rFonts w:asciiTheme="minorHAnsi" w:hAnsiTheme="minorHAnsi"/>
                <w:sz w:val="20"/>
                <w:szCs w:val="20"/>
              </w:rPr>
              <w:t>Experience</w:t>
            </w:r>
            <w:proofErr w:type="spellEnd"/>
            <w:r w:rsidRPr="00085825">
              <w:rPr>
                <w:rFonts w:asciiTheme="minorHAnsi" w:hAnsiTheme="minorHAnsi"/>
                <w:sz w:val="20"/>
                <w:szCs w:val="20"/>
              </w:rPr>
              <w:t xml:space="preserve">” 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27F1" w:rsidRPr="00085825" w:rsidTr="00B91EEB"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Principi per la definizione dei criteri </w:t>
            </w:r>
            <w:r w:rsidRPr="0008582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di selezione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autoSpaceDE w:val="0"/>
              <w:adjustRightInd w:val="0"/>
              <w:jc w:val="both"/>
              <w:rPr>
                <w:rFonts w:eastAsia="Cambria" w:cs="Times New Roman"/>
                <w:b/>
                <w:color w:val="000000"/>
                <w:sz w:val="20"/>
                <w:szCs w:val="20"/>
              </w:rPr>
            </w:pPr>
            <w:r w:rsidRPr="00085825">
              <w:rPr>
                <w:rFonts w:eastAsia="Cambria" w:cs="Times New Roman"/>
                <w:sz w:val="20"/>
                <w:szCs w:val="20"/>
              </w:rPr>
              <w:lastRenderedPageBreak/>
              <w:t xml:space="preserve">- </w:t>
            </w:r>
            <w:r w:rsidRPr="00085825">
              <w:rPr>
                <w:rFonts w:eastAsia="Cambria" w:cs="Times New Roman"/>
                <w:color w:val="000000"/>
                <w:sz w:val="20"/>
                <w:szCs w:val="20"/>
              </w:rPr>
              <w:t xml:space="preserve"> Comuni di area D</w:t>
            </w:r>
          </w:p>
          <w:p w:rsidR="003127F1" w:rsidRPr="00085825" w:rsidRDefault="003127F1" w:rsidP="00B91EEB">
            <w:pPr>
              <w:autoSpaceDE w:val="0"/>
              <w:adjustRightInd w:val="0"/>
              <w:jc w:val="both"/>
              <w:rPr>
                <w:rFonts w:eastAsia="Cambria" w:cs="Times New Roman"/>
                <w:sz w:val="20"/>
                <w:szCs w:val="20"/>
              </w:rPr>
            </w:pPr>
            <w:r w:rsidRPr="00085825">
              <w:rPr>
                <w:rFonts w:eastAsia="Cambria" w:cs="Times New Roman"/>
                <w:sz w:val="20"/>
                <w:szCs w:val="20"/>
              </w:rPr>
              <w:t>- Comune che negli ultimi 20 anni ha subito uno spopolamento sulla base di dati statistici ufficiali</w:t>
            </w:r>
          </w:p>
          <w:p w:rsidR="003127F1" w:rsidRPr="00085825" w:rsidRDefault="003127F1" w:rsidP="00B91EEB">
            <w:pPr>
              <w:autoSpaceDE w:val="0"/>
              <w:adjustRightInd w:val="0"/>
              <w:jc w:val="both"/>
              <w:rPr>
                <w:rFonts w:eastAsia="Cambria" w:cs="Times New Roman"/>
                <w:sz w:val="20"/>
                <w:szCs w:val="20"/>
              </w:rPr>
            </w:pPr>
            <w:r w:rsidRPr="00085825">
              <w:rPr>
                <w:rFonts w:eastAsia="Cambria" w:cs="Times New Roman"/>
                <w:sz w:val="20"/>
                <w:szCs w:val="20"/>
              </w:rPr>
              <w:lastRenderedPageBreak/>
              <w:t>- localizzazione in edifici vincolati</w:t>
            </w:r>
          </w:p>
          <w:p w:rsidR="003127F1" w:rsidRDefault="003127F1" w:rsidP="00B91EEB">
            <w:pPr>
              <w:pStyle w:val="Default"/>
              <w:jc w:val="both"/>
              <w:rPr>
                <w:rFonts w:asciiTheme="minorHAnsi" w:eastAsia="Cambria" w:hAnsiTheme="minorHAnsi"/>
                <w:sz w:val="20"/>
                <w:szCs w:val="20"/>
              </w:rPr>
            </w:pPr>
            <w:r w:rsidRPr="00085825">
              <w:rPr>
                <w:rFonts w:asciiTheme="minorHAnsi" w:eastAsia="Cambria" w:hAnsiTheme="minorHAnsi"/>
                <w:sz w:val="20"/>
                <w:szCs w:val="20"/>
              </w:rPr>
              <w:t>- localizzazione in edifici di valore testimoniale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524B8">
              <w:rPr>
                <w:rFonts w:asciiTheme="minorHAnsi" w:hAnsiTheme="minorHAnsi"/>
                <w:color w:val="auto"/>
                <w:sz w:val="20"/>
                <w:szCs w:val="20"/>
              </w:rPr>
              <w:t>- caratteristiche del beneficiario e del progetto</w:t>
            </w:r>
          </w:p>
        </w:tc>
      </w:tr>
      <w:tr w:rsidR="003127F1" w:rsidRPr="00085825" w:rsidTr="00B91EEB">
        <w:trPr>
          <w:trHeight w:val="425"/>
        </w:trPr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Importi e aliquote del sostegno 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085825">
              <w:rPr>
                <w:rFonts w:cs="Times New Roman"/>
                <w:sz w:val="20"/>
                <w:szCs w:val="20"/>
              </w:rPr>
              <w:t>100%</w:t>
            </w:r>
          </w:p>
        </w:tc>
      </w:tr>
      <w:tr w:rsidR="003127F1" w:rsidRPr="00085825" w:rsidTr="00B91EEB">
        <w:tc>
          <w:tcPr>
            <w:tcW w:w="2023" w:type="dxa"/>
            <w:gridSpan w:val="2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>DOTAZIONE FINANZIARIA (importo della spesa pubblica)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autoSpaceDE w:val="0"/>
              <w:adjustRightInd w:val="0"/>
              <w:rPr>
                <w:rFonts w:cs="Times New Roman"/>
                <w:sz w:val="20"/>
                <w:szCs w:val="20"/>
              </w:rPr>
            </w:pPr>
            <w:r w:rsidRPr="00085825">
              <w:rPr>
                <w:rFonts w:cs="Times New Roman"/>
                <w:sz w:val="20"/>
                <w:szCs w:val="20"/>
              </w:rPr>
              <w:t>€ 550.000,00</w:t>
            </w:r>
          </w:p>
        </w:tc>
      </w:tr>
      <w:tr w:rsidR="003127F1" w:rsidRPr="00085825" w:rsidTr="00B91EEB">
        <w:trPr>
          <w:trHeight w:val="581"/>
        </w:trPr>
        <w:tc>
          <w:tcPr>
            <w:tcW w:w="2023" w:type="dxa"/>
            <w:gridSpan w:val="2"/>
            <w:vMerge w:val="restart"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b/>
                <w:sz w:val="20"/>
                <w:szCs w:val="20"/>
              </w:rPr>
              <w:t xml:space="preserve">Indicatori </w:t>
            </w: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INDICATORE LEADER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SPESA PUBBLICA TOTALE PER FOCUS AREA PREVALENTE</w:t>
            </w:r>
          </w:p>
        </w:tc>
      </w:tr>
      <w:tr w:rsidR="003127F1" w:rsidRPr="00085825" w:rsidTr="00B91EEB">
        <w:trPr>
          <w:trHeight w:val="627"/>
        </w:trPr>
        <w:tc>
          <w:tcPr>
            <w:tcW w:w="2023" w:type="dxa"/>
            <w:gridSpan w:val="2"/>
            <w:vMerge/>
          </w:tcPr>
          <w:p w:rsidR="003127F1" w:rsidRPr="00085825" w:rsidRDefault="003127F1" w:rsidP="00B91EEB">
            <w:pPr>
              <w:pStyle w:val="Default"/>
              <w:spacing w:after="20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825" w:type="dxa"/>
            <w:gridSpan w:val="5"/>
          </w:tcPr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INDICATORI </w:t>
            </w:r>
            <w:proofErr w:type="spellStart"/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DI</w:t>
            </w:r>
            <w:proofErr w:type="spellEnd"/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RISULTATO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n.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2</w:t>
            </w: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percorsi museali attivati</w:t>
            </w:r>
          </w:p>
          <w:p w:rsidR="003127F1" w:rsidRPr="00085825" w:rsidRDefault="003127F1" w:rsidP="00B91EEB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n.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2 </w:t>
            </w:r>
            <w:r w:rsidRPr="00085825">
              <w:rPr>
                <w:rFonts w:asciiTheme="minorHAnsi" w:hAnsiTheme="minorHAnsi"/>
                <w:color w:val="auto"/>
                <w:sz w:val="20"/>
                <w:szCs w:val="20"/>
              </w:rPr>
              <w:t>percorsi didattici attivati</w:t>
            </w:r>
          </w:p>
        </w:tc>
      </w:tr>
    </w:tbl>
    <w:p w:rsidR="003127F1" w:rsidRDefault="003127F1" w:rsidP="003127F1">
      <w:pPr>
        <w:jc w:val="both"/>
        <w:rPr>
          <w:rFonts w:ascii="Cambria" w:hAnsi="Cambria"/>
        </w:rPr>
      </w:pPr>
    </w:p>
    <w:p w:rsidR="003127F1" w:rsidRDefault="003127F1" w:rsidP="003127F1">
      <w:pPr>
        <w:ind w:left="708"/>
        <w:jc w:val="both"/>
        <w:rPr>
          <w:rFonts w:ascii="Cambria" w:hAnsi="Cambria"/>
        </w:rPr>
      </w:pPr>
    </w:p>
    <w:p w:rsidR="00A86733" w:rsidRDefault="00A86733"/>
    <w:sectPr w:rsidR="00A86733" w:rsidSect="00A86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E6187"/>
    <w:multiLevelType w:val="hybridMultilevel"/>
    <w:tmpl w:val="74A420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DD0E300">
      <w:numFmt w:val="bullet"/>
      <w:lvlText w:val="-"/>
      <w:lvlJc w:val="left"/>
      <w:pPr>
        <w:ind w:left="1582" w:hanging="360"/>
      </w:pPr>
      <w:rPr>
        <w:rFonts w:ascii="Calibri" w:eastAsiaTheme="minorHAns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8FD122D"/>
    <w:multiLevelType w:val="hybridMultilevel"/>
    <w:tmpl w:val="0820FB8A"/>
    <w:lvl w:ilvl="0" w:tplc="D904F7A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127F1"/>
    <w:rsid w:val="00106F69"/>
    <w:rsid w:val="0014558A"/>
    <w:rsid w:val="001E1CF8"/>
    <w:rsid w:val="003127F1"/>
    <w:rsid w:val="006B53DF"/>
    <w:rsid w:val="006D184E"/>
    <w:rsid w:val="008C56C6"/>
    <w:rsid w:val="00944FBC"/>
    <w:rsid w:val="00A228E1"/>
    <w:rsid w:val="00A401D8"/>
    <w:rsid w:val="00A86733"/>
    <w:rsid w:val="00C956D9"/>
    <w:rsid w:val="00DF7031"/>
    <w:rsid w:val="00ED1347"/>
    <w:rsid w:val="00EE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27F1"/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27F1"/>
    <w:pPr>
      <w:suppressAutoHyphens/>
      <w:spacing w:before="240" w:after="60" w:line="240" w:lineRule="auto"/>
      <w:ind w:left="426" w:hanging="284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3127F1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table" w:styleId="Grigliatabella">
    <w:name w:val="Table Grid"/>
    <w:basedOn w:val="Tabellanormale"/>
    <w:uiPriority w:val="39"/>
    <w:rsid w:val="00312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3127F1"/>
    <w:pPr>
      <w:ind w:left="720"/>
      <w:contextualSpacing/>
    </w:pPr>
  </w:style>
  <w:style w:type="paragraph" w:customStyle="1" w:styleId="Default">
    <w:name w:val="Default"/>
    <w:rsid w:val="003127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2120</Words>
  <Characters>12087</Characters>
  <Application>Microsoft Office Word</Application>
  <DocSecurity>0</DocSecurity>
  <Lines>100</Lines>
  <Paragraphs>28</Paragraphs>
  <ScaleCrop>false</ScaleCrop>
  <Company/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2019-11-04T10:44:00Z</dcterms:created>
  <dcterms:modified xsi:type="dcterms:W3CDTF">2019-11-04T10:44:00Z</dcterms:modified>
</cp:coreProperties>
</file>